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C4" w:rsidRDefault="002A72E7" w:rsidP="00994B1F">
      <w:pPr>
        <w:pStyle w:val="1"/>
        <w:rPr>
          <w:u w:val="single"/>
        </w:rPr>
      </w:pPr>
      <w:r w:rsidRPr="002A72E7">
        <w:t xml:space="preserve">           </w:t>
      </w:r>
      <w:r>
        <w:t xml:space="preserve">                                              </w:t>
      </w:r>
      <w:r w:rsidRPr="002A72E7">
        <w:t xml:space="preserve"> </w:t>
      </w:r>
      <w:r w:rsidR="00491D7A">
        <w:t xml:space="preserve">     </w:t>
      </w:r>
      <w:r w:rsidRPr="002A72E7">
        <w:rPr>
          <w:u w:val="single"/>
        </w:rPr>
        <w:t>ПАСПОРТ  УСЛУГИ (ПРОЦЕССА)</w:t>
      </w:r>
      <w:r>
        <w:rPr>
          <w:u w:val="single"/>
        </w:rPr>
        <w:t xml:space="preserve"> </w:t>
      </w:r>
      <w:r w:rsidRPr="002A72E7">
        <w:rPr>
          <w:u w:val="single"/>
        </w:rPr>
        <w:t xml:space="preserve">СЕТЕВОЙ </w:t>
      </w:r>
      <w:r>
        <w:rPr>
          <w:u w:val="single"/>
        </w:rPr>
        <w:t xml:space="preserve"> </w:t>
      </w:r>
      <w:r w:rsidRPr="002A72E7">
        <w:rPr>
          <w:u w:val="single"/>
        </w:rPr>
        <w:t>ОРГАНИЗАЦИИ</w:t>
      </w:r>
    </w:p>
    <w:p w:rsidR="00491D7A" w:rsidRPr="00491D7A" w:rsidRDefault="00491D7A" w:rsidP="00491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1D7A" w:rsidRDefault="00491D7A" w:rsidP="00491D7A">
      <w:pPr>
        <w:rPr>
          <w:u w:val="single"/>
        </w:rPr>
      </w:pPr>
      <w:r w:rsidRPr="00491D7A">
        <w:tab/>
      </w:r>
      <w:r w:rsidRPr="00491D7A">
        <w:tab/>
      </w:r>
      <w:r w:rsidRPr="00491D7A">
        <w:tab/>
      </w:r>
      <w:r w:rsidRPr="00491D7A">
        <w:tab/>
      </w:r>
      <w:r w:rsidR="002A72E7">
        <w:rPr>
          <w:u w:val="single"/>
        </w:rPr>
        <w:t xml:space="preserve">1.Заключение договора об оказании услуг по передаче </w:t>
      </w:r>
      <w:r>
        <w:rPr>
          <w:u w:val="single"/>
        </w:rPr>
        <w:t xml:space="preserve">электрической </w:t>
      </w:r>
      <w:r w:rsidRPr="00491D7A">
        <w:t xml:space="preserve"> </w:t>
      </w:r>
      <w:r>
        <w:rPr>
          <w:u w:val="single"/>
        </w:rPr>
        <w:t xml:space="preserve"> энергии и мощности </w:t>
      </w:r>
    </w:p>
    <w:p w:rsidR="00491D7A" w:rsidRPr="00491D7A" w:rsidRDefault="00491D7A" w:rsidP="00491D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(</w:t>
      </w:r>
      <w:r w:rsidRPr="00491D7A">
        <w:t>наименование услуги (процесса</w:t>
      </w:r>
      <w:r>
        <w:t>)</w:t>
      </w:r>
      <w:proofErr w:type="gramEnd"/>
    </w:p>
    <w:p w:rsidR="00491D7A" w:rsidRDefault="00491D7A">
      <w:pPr>
        <w:rPr>
          <w:u w:val="single"/>
        </w:rPr>
      </w:pPr>
    </w:p>
    <w:p w:rsidR="004C322A" w:rsidRPr="004C322A" w:rsidRDefault="004C322A" w:rsidP="004C322A">
      <w:r>
        <w:t xml:space="preserve">Потребители  услуг - </w:t>
      </w:r>
      <w:r w:rsidRPr="004C322A">
        <w:t xml:space="preserve">лица, владеющие на праве собственности или на ином законном основании </w:t>
      </w:r>
      <w:proofErr w:type="spellStart"/>
      <w:r w:rsidRPr="004C322A">
        <w:t>энергопринимающими</w:t>
      </w:r>
      <w:proofErr w:type="spellEnd"/>
      <w:r w:rsidRPr="004C322A"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4C322A">
        <w:t>энергосбытовые</w:t>
      </w:r>
      <w:proofErr w:type="spellEnd"/>
      <w:r w:rsidRPr="004C322A">
        <w:t xml:space="preserve"> организации и гарантирующие поставщики в интересах обслуживаемых ими потребителей электрической энергии</w:t>
      </w:r>
      <w:proofErr w:type="gramStart"/>
      <w:r w:rsidRPr="004C322A">
        <w:t xml:space="preserve"> </w:t>
      </w:r>
      <w:r>
        <w:t>.</w:t>
      </w:r>
      <w:proofErr w:type="gramEnd"/>
      <w:r>
        <w:t xml:space="preserve"> </w:t>
      </w:r>
      <w:r w:rsidRPr="004C322A">
        <w:t xml:space="preserve">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</w:t>
      </w:r>
      <w:proofErr w:type="gramStart"/>
      <w:r w:rsidRPr="004C322A">
        <w:t xml:space="preserve"> .</w:t>
      </w:r>
      <w:proofErr w:type="gramEnd"/>
    </w:p>
    <w:p w:rsidR="002A72E7" w:rsidRPr="008349BC" w:rsidRDefault="002A72E7">
      <w:pPr>
        <w:rPr>
          <w:u w:val="single"/>
        </w:rPr>
      </w:pPr>
      <w:r w:rsidRPr="002A72E7">
        <w:t>Условия оказания</w:t>
      </w:r>
      <w:r>
        <w:t xml:space="preserve"> </w:t>
      </w:r>
      <w:r w:rsidRPr="002A72E7">
        <w:t>услуг</w:t>
      </w:r>
      <w:r>
        <w:t xml:space="preserve"> (процесса): </w:t>
      </w:r>
      <w:r w:rsidRPr="008349BC">
        <w:rPr>
          <w:u w:val="single"/>
        </w:rPr>
        <w:t>выполнение мероприятий по услуге по передаче электрической энергии</w:t>
      </w:r>
    </w:p>
    <w:p w:rsidR="004D71BE" w:rsidRDefault="002A72E7">
      <w:r w:rsidRPr="002A72E7">
        <w:t>Порядок оказания</w:t>
      </w:r>
      <w:r>
        <w:t xml:space="preserve"> услуг</w:t>
      </w:r>
      <w:r w:rsidR="004D71BE">
        <w:t xml:space="preserve"> </w:t>
      </w:r>
      <w:r>
        <w:t>(процесса)</w:t>
      </w:r>
      <w:r w:rsidR="004D71BE">
        <w:t>:</w:t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</w:r>
      <w:r w:rsidR="004D71BE">
        <w:softHyphen/>
        <w:t xml:space="preserve"> </w:t>
      </w:r>
    </w:p>
    <w:tbl>
      <w:tblPr>
        <w:tblW w:w="149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894"/>
        <w:gridCol w:w="4041"/>
        <w:gridCol w:w="1949"/>
        <w:gridCol w:w="2415"/>
        <w:gridCol w:w="4101"/>
      </w:tblGrid>
      <w:tr w:rsidR="00571C25" w:rsidTr="00571C25">
        <w:trPr>
          <w:trHeight w:val="541"/>
        </w:trPr>
        <w:tc>
          <w:tcPr>
            <w:tcW w:w="510" w:type="dxa"/>
          </w:tcPr>
          <w:p w:rsidR="00571C25" w:rsidRDefault="00571C25">
            <w:r>
              <w:t>№</w:t>
            </w:r>
          </w:p>
        </w:tc>
        <w:tc>
          <w:tcPr>
            <w:tcW w:w="1894" w:type="dxa"/>
          </w:tcPr>
          <w:p w:rsidR="00571C25" w:rsidRDefault="00571C25">
            <w:r>
              <w:t xml:space="preserve">       Этап</w:t>
            </w:r>
          </w:p>
        </w:tc>
        <w:tc>
          <w:tcPr>
            <w:tcW w:w="4041" w:type="dxa"/>
          </w:tcPr>
          <w:p w:rsidR="00571C25" w:rsidRDefault="00571C25">
            <w:r>
              <w:t xml:space="preserve">        </w:t>
            </w:r>
            <w:r w:rsidRPr="00571C25">
              <w:t>Содержание/условие этапа</w:t>
            </w:r>
          </w:p>
        </w:tc>
        <w:tc>
          <w:tcPr>
            <w:tcW w:w="1949" w:type="dxa"/>
          </w:tcPr>
          <w:p w:rsidR="00571C25" w:rsidRDefault="00571C25">
            <w:r w:rsidRPr="00571C25">
              <w:t xml:space="preserve">         Форма предоставления </w:t>
            </w:r>
          </w:p>
        </w:tc>
        <w:tc>
          <w:tcPr>
            <w:tcW w:w="2415" w:type="dxa"/>
          </w:tcPr>
          <w:p w:rsidR="00571C25" w:rsidRDefault="00571C25">
            <w:r>
              <w:t xml:space="preserve">  Срок исполнения</w:t>
            </w:r>
          </w:p>
        </w:tc>
        <w:tc>
          <w:tcPr>
            <w:tcW w:w="4101" w:type="dxa"/>
          </w:tcPr>
          <w:p w:rsidR="00571C25" w:rsidRDefault="00571C25">
            <w:r w:rsidRPr="00571C25">
              <w:t>Ссылка на нормативно правовой акт</w:t>
            </w:r>
          </w:p>
        </w:tc>
      </w:tr>
      <w:tr w:rsidR="00571C25" w:rsidTr="00571C25">
        <w:trPr>
          <w:trHeight w:val="875"/>
        </w:trPr>
        <w:tc>
          <w:tcPr>
            <w:tcW w:w="510" w:type="dxa"/>
          </w:tcPr>
          <w:p w:rsidR="00571C25" w:rsidRPr="00A37922" w:rsidRDefault="00571C25">
            <w:r w:rsidRPr="00A37922">
              <w:t>1.</w:t>
            </w:r>
          </w:p>
        </w:tc>
        <w:tc>
          <w:tcPr>
            <w:tcW w:w="1894" w:type="dxa"/>
          </w:tcPr>
          <w:p w:rsidR="00571C25" w:rsidRPr="00A37922" w:rsidRDefault="00571C25">
            <w:r w:rsidRPr="00A37922">
              <w:t>Обращение потребителя услуг с заявлением о заключении договора</w:t>
            </w:r>
          </w:p>
        </w:tc>
        <w:tc>
          <w:tcPr>
            <w:tcW w:w="4041" w:type="dxa"/>
          </w:tcPr>
          <w:p w:rsidR="00571C25" w:rsidRPr="00A37922" w:rsidRDefault="00571C25">
            <w:r w:rsidRPr="00A37922">
              <w:t>Заявление потребителя с приложением документов, необходимых для заключения</w:t>
            </w:r>
            <w:r w:rsidR="00D351B3" w:rsidRPr="00A37922">
              <w:t xml:space="preserve"> договора оказания услуг по передаче электрической энергии</w:t>
            </w:r>
          </w:p>
        </w:tc>
        <w:tc>
          <w:tcPr>
            <w:tcW w:w="1949" w:type="dxa"/>
          </w:tcPr>
          <w:p w:rsidR="00571C25" w:rsidRPr="00A37922" w:rsidRDefault="0007557F">
            <w:r w:rsidRPr="00A37922">
              <w:t>Заявка направляется любым способом ее подачи (очно, почтой или с использованием официального сайта сетевой организации).</w:t>
            </w:r>
          </w:p>
        </w:tc>
        <w:tc>
          <w:tcPr>
            <w:tcW w:w="2415" w:type="dxa"/>
          </w:tcPr>
          <w:p w:rsidR="00571C25" w:rsidRPr="00A37922" w:rsidRDefault="00D351B3">
            <w:r w:rsidRPr="00A37922">
              <w:t xml:space="preserve">  В день обращения</w:t>
            </w:r>
          </w:p>
        </w:tc>
        <w:tc>
          <w:tcPr>
            <w:tcW w:w="4101" w:type="dxa"/>
          </w:tcPr>
          <w:p w:rsidR="00571C25" w:rsidRDefault="00D351B3">
            <w:r w:rsidRPr="00A37922">
              <w:t>п.18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2004г.№861</w:t>
            </w:r>
          </w:p>
        </w:tc>
      </w:tr>
      <w:tr w:rsidR="00571C25" w:rsidTr="00571C25">
        <w:trPr>
          <w:trHeight w:val="844"/>
        </w:trPr>
        <w:tc>
          <w:tcPr>
            <w:tcW w:w="510" w:type="dxa"/>
          </w:tcPr>
          <w:p w:rsidR="00571C25" w:rsidRDefault="00D351B3">
            <w:r>
              <w:t>2.</w:t>
            </w:r>
          </w:p>
        </w:tc>
        <w:tc>
          <w:tcPr>
            <w:tcW w:w="1894" w:type="dxa"/>
          </w:tcPr>
          <w:p w:rsidR="00571C25" w:rsidRDefault="00D351B3">
            <w:r>
              <w:t xml:space="preserve">Рассмотрение заявления потребителя </w:t>
            </w:r>
            <w:r>
              <w:lastRenderedPageBreak/>
              <w:t>услуг</w:t>
            </w:r>
          </w:p>
        </w:tc>
        <w:tc>
          <w:tcPr>
            <w:tcW w:w="4041" w:type="dxa"/>
          </w:tcPr>
          <w:p w:rsidR="00571C25" w:rsidRDefault="00D351B3">
            <w:r>
              <w:lastRenderedPageBreak/>
              <w:t xml:space="preserve">Проверка сетевой организацией наличия всех необходимых документов для заключения договора оказания </w:t>
            </w:r>
            <w:r>
              <w:lastRenderedPageBreak/>
              <w:t>услуг по передаче электрической энергии</w:t>
            </w:r>
            <w:r w:rsidR="00815043">
              <w:t>. В случае отсутствия в предоставленных документах необходимых сведений, сетевая организация уведомляет об этом потребителя</w:t>
            </w:r>
          </w:p>
        </w:tc>
        <w:tc>
          <w:tcPr>
            <w:tcW w:w="1949" w:type="dxa"/>
          </w:tcPr>
          <w:p w:rsidR="0007557F" w:rsidRDefault="0007557F" w:rsidP="0007557F">
            <w:r>
              <w:lastRenderedPageBreak/>
              <w:t>П</w:t>
            </w:r>
            <w:r>
              <w:t>исьменная</w:t>
            </w:r>
            <w:r w:rsidR="00A37922">
              <w:t>/</w:t>
            </w:r>
          </w:p>
          <w:p w:rsidR="0007557F" w:rsidRDefault="0007557F" w:rsidP="0007557F">
            <w:r>
              <w:lastRenderedPageBreak/>
              <w:t>электронная</w:t>
            </w:r>
          </w:p>
        </w:tc>
        <w:tc>
          <w:tcPr>
            <w:tcW w:w="2415" w:type="dxa"/>
          </w:tcPr>
          <w:p w:rsidR="00571C25" w:rsidRDefault="00815043">
            <w:r>
              <w:lastRenderedPageBreak/>
              <w:t xml:space="preserve">В  течение 6 рабочих дней </w:t>
            </w:r>
            <w:proofErr w:type="gramStart"/>
            <w:r>
              <w:t>с даты получения</w:t>
            </w:r>
            <w:proofErr w:type="gramEnd"/>
            <w:r>
              <w:t xml:space="preserve"> </w:t>
            </w:r>
            <w:r>
              <w:lastRenderedPageBreak/>
              <w:t>заявления</w:t>
            </w:r>
          </w:p>
        </w:tc>
        <w:tc>
          <w:tcPr>
            <w:tcW w:w="4101" w:type="dxa"/>
          </w:tcPr>
          <w:p w:rsidR="00571C25" w:rsidRDefault="00815043">
            <w:r>
              <w:lastRenderedPageBreak/>
              <w:t>п.21</w:t>
            </w:r>
            <w:r w:rsidRPr="00815043">
              <w:t xml:space="preserve"> «Правил недискриминационного доступа к услугам по передаче электрической энергии и оказания этих </w:t>
            </w:r>
            <w:r w:rsidRPr="00815043">
              <w:lastRenderedPageBreak/>
              <w:t>услуг», утвержденных Постановлением Правительства РФ от 27 декабря 2004г.№861</w:t>
            </w:r>
          </w:p>
        </w:tc>
      </w:tr>
      <w:tr w:rsidR="00571C25" w:rsidTr="00571C25">
        <w:trPr>
          <w:trHeight w:val="843"/>
        </w:trPr>
        <w:tc>
          <w:tcPr>
            <w:tcW w:w="510" w:type="dxa"/>
          </w:tcPr>
          <w:p w:rsidR="00571C25" w:rsidRDefault="00815043">
            <w:r>
              <w:lastRenderedPageBreak/>
              <w:t>3.</w:t>
            </w:r>
          </w:p>
        </w:tc>
        <w:tc>
          <w:tcPr>
            <w:tcW w:w="1894" w:type="dxa"/>
          </w:tcPr>
          <w:p w:rsidR="00571C25" w:rsidRDefault="00917D29">
            <w:r>
              <w:t>Составление проекта договора оказания услуг по передаче электрической энергии</w:t>
            </w:r>
          </w:p>
        </w:tc>
        <w:tc>
          <w:tcPr>
            <w:tcW w:w="4041" w:type="dxa"/>
          </w:tcPr>
          <w:p w:rsidR="00571C25" w:rsidRDefault="00917D29">
            <w:r>
              <w:t>При наличии всех необходимых документов, приложенных к заявлению потребителя, сетевая организация направляет заявителю подписанный со своей стороны проект договора оказания услуг по передаче электрической энергии</w:t>
            </w:r>
          </w:p>
        </w:tc>
        <w:tc>
          <w:tcPr>
            <w:tcW w:w="1949" w:type="dxa"/>
          </w:tcPr>
          <w:p w:rsidR="00571C25" w:rsidRDefault="00A37922" w:rsidP="00A37922">
            <w:pPr>
              <w:jc w:val="center"/>
            </w:pPr>
            <w:r w:rsidRPr="00A37922">
              <w:t>П</w:t>
            </w:r>
            <w:r w:rsidR="00917D29" w:rsidRPr="00A37922">
              <w:t>исьменная</w:t>
            </w:r>
            <w:r>
              <w:t>/</w:t>
            </w:r>
          </w:p>
          <w:p w:rsidR="00A37922" w:rsidRDefault="00A37922" w:rsidP="00A37922">
            <w:pPr>
              <w:jc w:val="center"/>
            </w:pPr>
            <w:r>
              <w:t>электронная</w:t>
            </w:r>
          </w:p>
        </w:tc>
        <w:tc>
          <w:tcPr>
            <w:tcW w:w="2415" w:type="dxa"/>
          </w:tcPr>
          <w:p w:rsidR="00571C25" w:rsidRDefault="00917D29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30 дней с даты получения полного комплекта документов</w:t>
            </w:r>
          </w:p>
        </w:tc>
        <w:tc>
          <w:tcPr>
            <w:tcW w:w="4101" w:type="dxa"/>
          </w:tcPr>
          <w:p w:rsidR="00571C25" w:rsidRDefault="00917D29">
            <w:r>
              <w:t xml:space="preserve">п.20, п.21 </w:t>
            </w:r>
            <w:r w:rsidRPr="00917D29">
              <w:t xml:space="preserve">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2004г.№861</w:t>
            </w:r>
          </w:p>
          <w:p w:rsidR="00491D7A" w:rsidRDefault="00917D29" w:rsidP="00491D7A">
            <w:r>
              <w:t>- «</w:t>
            </w:r>
            <w:r w:rsidR="006747A1">
              <w:t>Основные  положения</w:t>
            </w:r>
            <w:r>
              <w:t xml:space="preserve"> функционирования розничных рынков электрической энергии</w:t>
            </w:r>
            <w:r w:rsidR="00491D7A">
              <w:t>, и</w:t>
            </w:r>
          </w:p>
          <w:p w:rsidR="00491D7A" w:rsidRDefault="006747A1" w:rsidP="00491D7A">
            <w:r>
              <w:t xml:space="preserve">«Правила </w:t>
            </w:r>
            <w:r w:rsidR="00917D29">
              <w:t xml:space="preserve"> полного</w:t>
            </w:r>
            <w:r w:rsidR="00E54F6B">
              <w:t xml:space="preserve"> и (или</w:t>
            </w:r>
            <w:proofErr w:type="gramStart"/>
            <w:r w:rsidR="00E54F6B">
              <w:t>)ч</w:t>
            </w:r>
            <w:proofErr w:type="gramEnd"/>
            <w:r w:rsidR="00E54F6B">
              <w:t>астичного ограничения режима потребления электрической энергии»,</w:t>
            </w:r>
          </w:p>
          <w:p w:rsidR="00917D29" w:rsidRDefault="00E54F6B" w:rsidP="00491D7A">
            <w:r>
              <w:t xml:space="preserve"> </w:t>
            </w:r>
            <w:r w:rsidR="006747A1">
              <w:t>утвержденные</w:t>
            </w:r>
            <w:r>
              <w:t xml:space="preserve"> Постановлением Правительства РФ от 4 мая 2012г. №442</w:t>
            </w:r>
          </w:p>
        </w:tc>
      </w:tr>
      <w:tr w:rsidR="00571C25" w:rsidTr="00571C25">
        <w:trPr>
          <w:trHeight w:val="840"/>
        </w:trPr>
        <w:tc>
          <w:tcPr>
            <w:tcW w:w="510" w:type="dxa"/>
          </w:tcPr>
          <w:p w:rsidR="00571C25" w:rsidRDefault="00E54F6B">
            <w:r>
              <w:t>4.</w:t>
            </w:r>
          </w:p>
        </w:tc>
        <w:tc>
          <w:tcPr>
            <w:tcW w:w="1894" w:type="dxa"/>
          </w:tcPr>
          <w:p w:rsidR="00571C25" w:rsidRDefault="00E54F6B">
            <w:r>
              <w:t>Заключение договора оказания услуг по передаче электрической энергии</w:t>
            </w:r>
          </w:p>
        </w:tc>
        <w:tc>
          <w:tcPr>
            <w:tcW w:w="4041" w:type="dxa"/>
          </w:tcPr>
          <w:p w:rsidR="00571C25" w:rsidRDefault="00E54F6B">
            <w:r>
              <w:t xml:space="preserve"> Оформление сетевой организацией проекта договора оказания услуг по передаче электрической энергии, поступившего от заявителя. Вступление договора в законную силу в соответствии с законодательством РФ и условиями договора</w:t>
            </w:r>
          </w:p>
        </w:tc>
        <w:tc>
          <w:tcPr>
            <w:tcW w:w="1949" w:type="dxa"/>
          </w:tcPr>
          <w:p w:rsidR="00571C25" w:rsidRDefault="00A37922">
            <w:r>
              <w:t>П</w:t>
            </w:r>
            <w:r w:rsidR="00E54F6B">
              <w:t>исьменная</w:t>
            </w:r>
            <w:r>
              <w:t>/</w:t>
            </w:r>
          </w:p>
          <w:p w:rsidR="00A37922" w:rsidRDefault="00A37922">
            <w:r>
              <w:t>электронная</w:t>
            </w:r>
          </w:p>
        </w:tc>
        <w:tc>
          <w:tcPr>
            <w:tcW w:w="2415" w:type="dxa"/>
          </w:tcPr>
          <w:p w:rsidR="00571C25" w:rsidRDefault="00E54F6B">
            <w:proofErr w:type="gramStart"/>
            <w:r>
              <w:t>С даты  получения</w:t>
            </w:r>
            <w:proofErr w:type="gramEnd"/>
            <w:r>
              <w:t xml:space="preserve"> сетевой организацией подписанного заявителем проекта договора</w:t>
            </w:r>
          </w:p>
        </w:tc>
        <w:tc>
          <w:tcPr>
            <w:tcW w:w="4101" w:type="dxa"/>
          </w:tcPr>
          <w:p w:rsidR="00571C25" w:rsidRDefault="00E54F6B">
            <w:r>
              <w:t>п.23</w:t>
            </w:r>
            <w:r w:rsidRPr="00E54F6B">
              <w:t xml:space="preserve">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2004г.№861</w:t>
            </w:r>
          </w:p>
        </w:tc>
      </w:tr>
      <w:tr w:rsidR="00571C25" w:rsidTr="00F02ADF">
        <w:trPr>
          <w:trHeight w:val="6657"/>
        </w:trPr>
        <w:tc>
          <w:tcPr>
            <w:tcW w:w="510" w:type="dxa"/>
          </w:tcPr>
          <w:p w:rsidR="00571C25" w:rsidRDefault="00E54F6B">
            <w:r>
              <w:lastRenderedPageBreak/>
              <w:t>5.</w:t>
            </w:r>
          </w:p>
        </w:tc>
        <w:tc>
          <w:tcPr>
            <w:tcW w:w="1894" w:type="dxa"/>
          </w:tcPr>
          <w:p w:rsidR="00571C25" w:rsidRDefault="00E54F6B">
            <w:r>
              <w:t>Исполнение договора оказания услуг по передаче электри</w:t>
            </w:r>
            <w:r w:rsidR="002141B6">
              <w:t>ческой энергии</w:t>
            </w:r>
          </w:p>
        </w:tc>
        <w:tc>
          <w:tcPr>
            <w:tcW w:w="4041" w:type="dxa"/>
          </w:tcPr>
          <w:p w:rsidR="00571C25" w:rsidRDefault="00E54F6B">
            <w:r>
              <w:t>Оказание сетевой организацией услуг по передаче электрической энергии</w:t>
            </w:r>
          </w:p>
        </w:tc>
        <w:tc>
          <w:tcPr>
            <w:tcW w:w="1949" w:type="dxa"/>
          </w:tcPr>
          <w:p w:rsidR="00571C25" w:rsidRDefault="002141B6">
            <w:r>
              <w:t>В соответствии с условиями заключенного договора</w:t>
            </w:r>
          </w:p>
        </w:tc>
        <w:tc>
          <w:tcPr>
            <w:tcW w:w="2415" w:type="dxa"/>
          </w:tcPr>
          <w:p w:rsidR="00571C25" w:rsidRDefault="002141B6">
            <w:r>
              <w:t>В соответствии  с условиями заключенного договора и действующего законодательства РФ</w:t>
            </w:r>
          </w:p>
        </w:tc>
        <w:tc>
          <w:tcPr>
            <w:tcW w:w="4101" w:type="dxa"/>
          </w:tcPr>
          <w:p w:rsidR="002141B6" w:rsidRDefault="002141B6" w:rsidP="002141B6">
            <w:r>
              <w:t xml:space="preserve">-   Федеральным законом                                «Об электроэнергетике»  от 26.03.2003 №35-ФЗ </w:t>
            </w:r>
          </w:p>
          <w:p w:rsidR="002141B6" w:rsidRDefault="002141B6" w:rsidP="002141B6">
            <w:r>
              <w:t>-</w:t>
            </w:r>
            <w:r w:rsidRPr="002141B6">
              <w:t xml:space="preserve">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2004г.№861</w:t>
            </w:r>
          </w:p>
          <w:p w:rsidR="00491D7A" w:rsidRDefault="002141B6" w:rsidP="002141B6">
            <w:r>
              <w:t>- «Основными положениями функционирования розничных рынков электрической энергии»,</w:t>
            </w:r>
            <w:r w:rsidR="00491D7A">
              <w:t xml:space="preserve"> и </w:t>
            </w:r>
          </w:p>
          <w:p w:rsidR="00491D7A" w:rsidRDefault="002141B6" w:rsidP="002141B6">
            <w:r>
              <w:t>«Правилами полного и (или</w:t>
            </w:r>
            <w:proofErr w:type="gramStart"/>
            <w:r>
              <w:t>)ч</w:t>
            </w:r>
            <w:proofErr w:type="gramEnd"/>
            <w:r>
              <w:t xml:space="preserve">астичного ограничения режима потребления электрической энергии», </w:t>
            </w:r>
          </w:p>
          <w:p w:rsidR="002141B6" w:rsidRDefault="00491D7A" w:rsidP="002141B6">
            <w:r>
              <w:t>у</w:t>
            </w:r>
            <w:r w:rsidR="002141B6">
              <w:t>твержденных Постановлением Правительства РФ от 4 мая 2012г. №442</w:t>
            </w:r>
          </w:p>
          <w:p w:rsidR="002141B6" w:rsidRDefault="002141B6" w:rsidP="002141B6"/>
          <w:p w:rsidR="002141B6" w:rsidRDefault="002141B6" w:rsidP="002141B6">
            <w:r>
              <w:t xml:space="preserve"> </w:t>
            </w:r>
          </w:p>
          <w:p w:rsidR="00571C25" w:rsidRDefault="002141B6" w:rsidP="002141B6">
            <w:r>
              <w:t xml:space="preserve">            </w:t>
            </w:r>
          </w:p>
        </w:tc>
      </w:tr>
      <w:tr w:rsidR="00571C25" w:rsidTr="00571C25">
        <w:trPr>
          <w:trHeight w:val="1403"/>
        </w:trPr>
        <w:tc>
          <w:tcPr>
            <w:tcW w:w="510" w:type="dxa"/>
          </w:tcPr>
          <w:p w:rsidR="00571C25" w:rsidRDefault="002141B6">
            <w:r>
              <w:t>6.</w:t>
            </w:r>
          </w:p>
        </w:tc>
        <w:tc>
          <w:tcPr>
            <w:tcW w:w="1894" w:type="dxa"/>
          </w:tcPr>
          <w:p w:rsidR="00571C25" w:rsidRDefault="002141B6">
            <w:r>
              <w:t>Порядок определения стоимости услуг по передаче электрической энергии</w:t>
            </w:r>
          </w:p>
        </w:tc>
        <w:tc>
          <w:tcPr>
            <w:tcW w:w="4041" w:type="dxa"/>
          </w:tcPr>
          <w:p w:rsidR="00571C25" w:rsidRDefault="00F02ADF">
            <w:r>
              <w:t>Определение обязательств потребителя в части оплаты за оказанные услуги по передаче электрической энергии</w:t>
            </w:r>
          </w:p>
        </w:tc>
        <w:tc>
          <w:tcPr>
            <w:tcW w:w="1949" w:type="dxa"/>
          </w:tcPr>
          <w:p w:rsidR="00571C25" w:rsidRDefault="00F02ADF">
            <w:r w:rsidRPr="00F02ADF">
              <w:t>В соответствии с условиями заключенного договора</w:t>
            </w:r>
          </w:p>
        </w:tc>
        <w:tc>
          <w:tcPr>
            <w:tcW w:w="2415" w:type="dxa"/>
          </w:tcPr>
          <w:p w:rsidR="00571C25" w:rsidRDefault="00F02ADF">
            <w:r w:rsidRPr="00F02ADF">
              <w:t>В соответствии  с условиями заключенного договора и действующего законодательства РФ</w:t>
            </w:r>
          </w:p>
        </w:tc>
        <w:tc>
          <w:tcPr>
            <w:tcW w:w="4101" w:type="dxa"/>
          </w:tcPr>
          <w:p w:rsidR="00571C25" w:rsidRDefault="00F02ADF">
            <w:r>
              <w:t xml:space="preserve">п.15(1) </w:t>
            </w:r>
            <w:r w:rsidRPr="00F02ADF">
              <w:t xml:space="preserve"> «Правил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2004г.№861</w:t>
            </w:r>
          </w:p>
        </w:tc>
      </w:tr>
    </w:tbl>
    <w:p w:rsidR="004D71BE" w:rsidRDefault="00571C25">
      <w:r>
        <w:t xml:space="preserve"> </w:t>
      </w:r>
    </w:p>
    <w:p w:rsidR="00502488" w:rsidRDefault="00502488" w:rsidP="00502488">
      <w:r w:rsidRPr="002A72E7">
        <w:lastRenderedPageBreak/>
        <w:t xml:space="preserve">           </w:t>
      </w:r>
      <w:r>
        <w:t xml:space="preserve">                                              </w:t>
      </w:r>
      <w:r w:rsidRPr="002A72E7">
        <w:t xml:space="preserve"> </w:t>
      </w:r>
      <w:r>
        <w:t xml:space="preserve">                  </w:t>
      </w:r>
      <w:r w:rsidRPr="002A72E7">
        <w:t xml:space="preserve"> </w:t>
      </w:r>
      <w:r>
        <w:t xml:space="preserve">    </w:t>
      </w:r>
      <w:r w:rsidRPr="002A72E7">
        <w:t xml:space="preserve">  </w:t>
      </w:r>
    </w:p>
    <w:p w:rsidR="00C919CD" w:rsidRPr="00502488" w:rsidRDefault="00C919CD" w:rsidP="00C919CD">
      <w:pPr>
        <w:ind w:left="2832" w:firstLine="708"/>
        <w:rPr>
          <w:u w:val="single"/>
        </w:rPr>
      </w:pPr>
      <w:r w:rsidRPr="00502488">
        <w:t xml:space="preserve">         </w:t>
      </w:r>
      <w:r>
        <w:t xml:space="preserve"> </w:t>
      </w:r>
      <w:r w:rsidRPr="00502488">
        <w:t xml:space="preserve">     </w:t>
      </w:r>
      <w:r>
        <w:t xml:space="preserve">    </w:t>
      </w:r>
      <w:r w:rsidRPr="00502488">
        <w:t xml:space="preserve">  </w:t>
      </w:r>
      <w:r>
        <w:t xml:space="preserve">    </w:t>
      </w:r>
      <w:r w:rsidRPr="00502488">
        <w:rPr>
          <w:u w:val="single"/>
        </w:rPr>
        <w:t>ПАСПОРТ  УСЛУГИ (ПРОЦЕССА) СЕТЕВОЙ  ОРГАНИЗАЦИИ</w:t>
      </w:r>
    </w:p>
    <w:p w:rsidR="00C919CD" w:rsidRPr="00502488" w:rsidRDefault="00C919CD" w:rsidP="00C919CD">
      <w:pPr>
        <w:rPr>
          <w:u w:val="single"/>
        </w:rPr>
      </w:pPr>
      <w:r w:rsidRPr="00502488">
        <w:t xml:space="preserve">                                                     </w:t>
      </w:r>
      <w:r w:rsidRPr="00502488">
        <w:rPr>
          <w:u w:val="single"/>
        </w:rPr>
        <w:t>1.</w:t>
      </w:r>
      <w:r>
        <w:rPr>
          <w:u w:val="single"/>
        </w:rPr>
        <w:t>Перезаключение договора об оказании услуг по передаче электрической энерги</w:t>
      </w:r>
      <w:proofErr w:type="gramStart"/>
      <w:r>
        <w:rPr>
          <w:u w:val="single"/>
        </w:rPr>
        <w:t>и(</w:t>
      </w:r>
      <w:proofErr w:type="gramEnd"/>
      <w:r w:rsidR="00701EC9">
        <w:rPr>
          <w:u w:val="single"/>
        </w:rPr>
        <w:t>(мощности)</w:t>
      </w:r>
    </w:p>
    <w:p w:rsidR="00701EC9" w:rsidRDefault="00C919CD" w:rsidP="00C919CD">
      <w:pPr>
        <w:rPr>
          <w:sz w:val="20"/>
          <w:szCs w:val="20"/>
          <w:u w:val="single"/>
        </w:rPr>
      </w:pPr>
      <w:r w:rsidRPr="00502488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02488">
        <w:rPr>
          <w:sz w:val="20"/>
          <w:szCs w:val="20"/>
        </w:rPr>
        <w:t xml:space="preserve">  </w:t>
      </w:r>
      <w:r w:rsidRPr="00502488">
        <w:rPr>
          <w:sz w:val="20"/>
          <w:szCs w:val="20"/>
          <w:u w:val="single"/>
        </w:rPr>
        <w:t>наименование услуги (процесса)</w:t>
      </w:r>
    </w:p>
    <w:p w:rsidR="00C919CD" w:rsidRPr="00701EC9" w:rsidRDefault="00701EC9" w:rsidP="00C919CD">
      <w:pPr>
        <w:rPr>
          <w:sz w:val="20"/>
          <w:szCs w:val="20"/>
          <w:u w:val="single"/>
        </w:rPr>
      </w:pPr>
      <w:r w:rsidRPr="00701EC9">
        <w:t xml:space="preserve"> Потребители  услуг - лица, владеющие на праве собственности или на ином законном основании </w:t>
      </w:r>
      <w:proofErr w:type="spellStart"/>
      <w:r w:rsidRPr="00701EC9">
        <w:t>энергопринимающими</w:t>
      </w:r>
      <w:proofErr w:type="spellEnd"/>
      <w:r w:rsidRPr="00701EC9">
        <w:t xml:space="preserve"> устройствами и (или) объектами электроэнергетики, технологически присоединенные в установленном порядке к электрической сети (в том числе опосредованно) субъекты оптового рынка электрической энергии, осуществляющие экспорт (импорт) электрической энергии, а также </w:t>
      </w:r>
      <w:proofErr w:type="spellStart"/>
      <w:r w:rsidRPr="00701EC9">
        <w:t>энергосбытовые</w:t>
      </w:r>
      <w:proofErr w:type="spellEnd"/>
      <w:r w:rsidRPr="00701EC9">
        <w:t xml:space="preserve"> организации и гарантирующие поставщики в интересах обслуживаемых ими потребителей электрической энергии</w:t>
      </w:r>
      <w:proofErr w:type="gramStart"/>
      <w:r w:rsidRPr="00701EC9">
        <w:t xml:space="preserve"> .</w:t>
      </w:r>
      <w:proofErr w:type="gramEnd"/>
      <w:r w:rsidRPr="00701EC9">
        <w:t xml:space="preserve"> 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</w:t>
      </w:r>
      <w:r>
        <w:t>.</w:t>
      </w:r>
    </w:p>
    <w:p w:rsidR="00C919CD" w:rsidRPr="008349BC" w:rsidRDefault="00C919CD" w:rsidP="00C919CD">
      <w:pPr>
        <w:rPr>
          <w:u w:val="single"/>
        </w:rPr>
      </w:pPr>
      <w:r w:rsidRPr="002A72E7">
        <w:t>Условия оказания</w:t>
      </w:r>
      <w:r>
        <w:t xml:space="preserve"> </w:t>
      </w:r>
      <w:r w:rsidRPr="002A72E7">
        <w:t>услуг</w:t>
      </w:r>
      <w:r>
        <w:t xml:space="preserve"> (процесса): </w:t>
      </w:r>
      <w:r w:rsidRPr="008349BC">
        <w:rPr>
          <w:u w:val="single"/>
        </w:rPr>
        <w:t>выполнение мероприятий по услуге по передаче электрической энергии</w:t>
      </w:r>
    </w:p>
    <w:p w:rsidR="00C919CD" w:rsidRDefault="00C919CD" w:rsidP="00C919CD">
      <w:r w:rsidRPr="002A72E7">
        <w:t>Порядок оказания</w:t>
      </w:r>
      <w:r>
        <w:t xml:space="preserve"> услуг (процесса):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tbl>
      <w:tblPr>
        <w:tblW w:w="149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894"/>
        <w:gridCol w:w="4041"/>
        <w:gridCol w:w="1949"/>
        <w:gridCol w:w="2415"/>
        <w:gridCol w:w="4101"/>
      </w:tblGrid>
      <w:tr w:rsidR="009E12C6" w:rsidTr="005E6E0F">
        <w:trPr>
          <w:trHeight w:val="541"/>
        </w:trPr>
        <w:tc>
          <w:tcPr>
            <w:tcW w:w="510" w:type="dxa"/>
          </w:tcPr>
          <w:p w:rsidR="00C919CD" w:rsidRDefault="00C919CD" w:rsidP="005E6E0F">
            <w:r>
              <w:t>№</w:t>
            </w:r>
          </w:p>
        </w:tc>
        <w:tc>
          <w:tcPr>
            <w:tcW w:w="1894" w:type="dxa"/>
          </w:tcPr>
          <w:p w:rsidR="00C919CD" w:rsidRDefault="00C919CD" w:rsidP="005E6E0F">
            <w:r>
              <w:t xml:space="preserve">       Этап</w:t>
            </w:r>
          </w:p>
        </w:tc>
        <w:tc>
          <w:tcPr>
            <w:tcW w:w="4041" w:type="dxa"/>
          </w:tcPr>
          <w:p w:rsidR="00C919CD" w:rsidRDefault="00C919CD" w:rsidP="005E6E0F">
            <w:r>
              <w:t xml:space="preserve">        </w:t>
            </w:r>
            <w:r w:rsidRPr="00571C25">
              <w:t>Содержание/условие этапа</w:t>
            </w:r>
          </w:p>
        </w:tc>
        <w:tc>
          <w:tcPr>
            <w:tcW w:w="1949" w:type="dxa"/>
          </w:tcPr>
          <w:p w:rsidR="00C919CD" w:rsidRDefault="00C919CD" w:rsidP="005E6E0F">
            <w:r w:rsidRPr="00571C25">
              <w:t xml:space="preserve">         Форма предоставления </w:t>
            </w:r>
          </w:p>
        </w:tc>
        <w:tc>
          <w:tcPr>
            <w:tcW w:w="2415" w:type="dxa"/>
          </w:tcPr>
          <w:p w:rsidR="00C919CD" w:rsidRDefault="00C919CD" w:rsidP="005E6E0F">
            <w:r>
              <w:t xml:space="preserve">  Срок исполнения</w:t>
            </w:r>
          </w:p>
        </w:tc>
        <w:tc>
          <w:tcPr>
            <w:tcW w:w="4101" w:type="dxa"/>
          </w:tcPr>
          <w:p w:rsidR="00C919CD" w:rsidRDefault="00C919CD" w:rsidP="005E6E0F">
            <w:r w:rsidRPr="00571C25">
              <w:t>Ссылка на нормативно правовой акт</w:t>
            </w:r>
          </w:p>
        </w:tc>
      </w:tr>
      <w:tr w:rsidR="009E12C6" w:rsidTr="005E6E0F">
        <w:trPr>
          <w:trHeight w:val="875"/>
        </w:trPr>
        <w:tc>
          <w:tcPr>
            <w:tcW w:w="510" w:type="dxa"/>
          </w:tcPr>
          <w:p w:rsidR="00C919CD" w:rsidRDefault="00C919CD" w:rsidP="005E6E0F">
            <w:r>
              <w:t>1.</w:t>
            </w:r>
          </w:p>
        </w:tc>
        <w:tc>
          <w:tcPr>
            <w:tcW w:w="1894" w:type="dxa"/>
          </w:tcPr>
          <w:p w:rsidR="00C919CD" w:rsidRDefault="00C919CD" w:rsidP="00701EC9">
            <w:r>
              <w:t xml:space="preserve">Подача заявки на перезаключение договора об оказании услуг по передаче электрической энергии </w:t>
            </w:r>
          </w:p>
        </w:tc>
        <w:tc>
          <w:tcPr>
            <w:tcW w:w="4041" w:type="dxa"/>
          </w:tcPr>
          <w:p w:rsidR="004A5BC7" w:rsidRDefault="004A5BC7" w:rsidP="004A5BC7">
            <w:r>
              <w:t>Заявитель, в случае если прошло не более 6 месяцев со дня растор</w:t>
            </w:r>
            <w:r w:rsidR="00701EC9">
              <w:t>жения договора оказания услуг по передаче электрической энерги</w:t>
            </w:r>
            <w:proofErr w:type="gramStart"/>
            <w:r w:rsidR="00701EC9">
              <w:t>и(</w:t>
            </w:r>
            <w:proofErr w:type="gramEnd"/>
            <w:r w:rsidR="00701EC9">
              <w:t xml:space="preserve">мощности) энергоснабжения </w:t>
            </w:r>
            <w:r>
              <w:t>,при заключении договора поставщик использует документы, имеющиеся у него в отношении соответству</w:t>
            </w:r>
            <w:r w:rsidR="009E12C6">
              <w:t>ющей точки поставки потребителя, если за этот период не было изменений в схеме присоединения.</w:t>
            </w:r>
          </w:p>
          <w:p w:rsidR="00C919CD" w:rsidRDefault="004A5BC7" w:rsidP="004A5BC7">
            <w:r>
              <w:t>Проверка прилагаемой документации.</w:t>
            </w:r>
          </w:p>
          <w:p w:rsidR="004A5BC7" w:rsidRDefault="004A5BC7" w:rsidP="004A5BC7">
            <w:r>
              <w:t xml:space="preserve"> </w:t>
            </w:r>
          </w:p>
          <w:p w:rsidR="004A5BC7" w:rsidRDefault="004A5BC7" w:rsidP="004A5BC7"/>
          <w:p w:rsidR="004A5BC7" w:rsidRDefault="004A5BC7" w:rsidP="004A5BC7"/>
          <w:p w:rsidR="004A5BC7" w:rsidRDefault="00B56E24" w:rsidP="004A5BC7">
            <w:r>
              <w:t xml:space="preserve"> </w:t>
            </w:r>
          </w:p>
          <w:p w:rsidR="004A5BC7" w:rsidRDefault="00B56E24" w:rsidP="004A5BC7">
            <w:r w:rsidRPr="00B56E24">
              <w:t>Выезд комиссии МУП «Электросеть»</w:t>
            </w:r>
          </w:p>
        </w:tc>
        <w:tc>
          <w:tcPr>
            <w:tcW w:w="1949" w:type="dxa"/>
          </w:tcPr>
          <w:p w:rsidR="00C919CD" w:rsidRDefault="00C919CD" w:rsidP="005E6E0F">
            <w:r>
              <w:lastRenderedPageBreak/>
              <w:t>Личное обращение</w:t>
            </w:r>
            <w:r w:rsidR="009E12C6">
              <w:t>, через почту или личный кабинет</w:t>
            </w:r>
            <w:r w:rsidR="004A5BC7">
              <w:t>.</w:t>
            </w:r>
          </w:p>
          <w:p w:rsidR="004A5BC7" w:rsidRDefault="004A5BC7" w:rsidP="004A5BC7"/>
        </w:tc>
        <w:tc>
          <w:tcPr>
            <w:tcW w:w="2415" w:type="dxa"/>
          </w:tcPr>
          <w:p w:rsidR="00C919CD" w:rsidRDefault="004A5BC7" w:rsidP="005E6E0F">
            <w:r>
              <w:t xml:space="preserve"> </w:t>
            </w:r>
          </w:p>
          <w:p w:rsidR="004A5BC7" w:rsidRDefault="004A5BC7" w:rsidP="005E6E0F"/>
          <w:p w:rsidR="004A5BC7" w:rsidRDefault="004A5BC7" w:rsidP="005E6E0F"/>
          <w:p w:rsidR="004A5BC7" w:rsidRDefault="004A5BC7" w:rsidP="005E6E0F"/>
          <w:p w:rsidR="004A5BC7" w:rsidRDefault="004A5BC7" w:rsidP="005E6E0F"/>
          <w:p w:rsidR="004A5BC7" w:rsidRDefault="004A5BC7" w:rsidP="005E6E0F"/>
          <w:p w:rsidR="004A5BC7" w:rsidRDefault="004A5BC7" w:rsidP="005E6E0F"/>
          <w:p w:rsidR="004A5BC7" w:rsidRDefault="004A5BC7" w:rsidP="005E6E0F"/>
          <w:p w:rsidR="004A5BC7" w:rsidRDefault="004A5BC7" w:rsidP="005E6E0F"/>
          <w:p w:rsidR="004A5BC7" w:rsidRDefault="004A5BC7" w:rsidP="005E6E0F"/>
          <w:p w:rsidR="004A5BC7" w:rsidRDefault="004A5BC7" w:rsidP="005E6E0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10 дней с даты обращения</w:t>
            </w:r>
          </w:p>
        </w:tc>
        <w:tc>
          <w:tcPr>
            <w:tcW w:w="4101" w:type="dxa"/>
          </w:tcPr>
          <w:p w:rsidR="00C919CD" w:rsidRDefault="00C919CD" w:rsidP="005E6E0F">
            <w:r>
              <w:lastRenderedPageBreak/>
              <w:t>Правил</w:t>
            </w:r>
            <w:r w:rsidR="009F5B9A">
              <w:t>а</w:t>
            </w:r>
            <w:r>
              <w:t xml:space="preserve">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2004г.№861</w:t>
            </w:r>
            <w:r w:rsidR="009F5B9A">
              <w:t xml:space="preserve"> (далее Правила)</w:t>
            </w:r>
          </w:p>
        </w:tc>
      </w:tr>
      <w:tr w:rsidR="009E12C6" w:rsidTr="00592CD9">
        <w:trPr>
          <w:trHeight w:val="7390"/>
        </w:trPr>
        <w:tc>
          <w:tcPr>
            <w:tcW w:w="510" w:type="dxa"/>
          </w:tcPr>
          <w:p w:rsidR="00C919CD" w:rsidRDefault="00C919CD" w:rsidP="005E6E0F">
            <w:r>
              <w:lastRenderedPageBreak/>
              <w:t>2.</w:t>
            </w:r>
          </w:p>
        </w:tc>
        <w:tc>
          <w:tcPr>
            <w:tcW w:w="1894" w:type="dxa"/>
          </w:tcPr>
          <w:p w:rsidR="00C919CD" w:rsidRDefault="00B56E24" w:rsidP="00592CD9">
            <w:r>
              <w:t>Подготовка</w:t>
            </w:r>
            <w:r w:rsidR="00C919CD">
              <w:t xml:space="preserve"> </w:t>
            </w:r>
            <w:r>
              <w:t xml:space="preserve">договора об   </w:t>
            </w:r>
            <w:r w:rsidRPr="00B56E24">
              <w:t>оказании услуг по передаче электрической энергии</w:t>
            </w:r>
            <w:r w:rsidR="00592CD9">
              <w:t xml:space="preserve"> (мощности</w:t>
            </w:r>
            <w:proofErr w:type="gramStart"/>
            <w:r w:rsidRPr="00B56E24">
              <w:t xml:space="preserve"> </w:t>
            </w:r>
            <w:r>
              <w:t>)</w:t>
            </w:r>
            <w:proofErr w:type="gramEnd"/>
          </w:p>
        </w:tc>
        <w:tc>
          <w:tcPr>
            <w:tcW w:w="4041" w:type="dxa"/>
          </w:tcPr>
          <w:p w:rsidR="00C919CD" w:rsidRDefault="009F5B9A" w:rsidP="005E6E0F">
            <w:r>
              <w:t>Проект Договора должен содержать существенные условия:</w:t>
            </w:r>
          </w:p>
          <w:p w:rsidR="00B56E24" w:rsidRDefault="00B56E24" w:rsidP="005E6E0F">
            <w:r>
              <w:t xml:space="preserve">1.Величину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  <w:p w:rsidR="00B56E24" w:rsidRDefault="00B56E24" w:rsidP="005E6E0F">
            <w:r>
              <w:t>2.Порядок определения  размера обязательств  потребителя    по оплате услуг по передаче электрической энергии</w:t>
            </w:r>
          </w:p>
          <w:p w:rsidR="00B56E24" w:rsidRDefault="00B56E24" w:rsidP="005E6E0F">
            <w:r>
              <w:t>3.Ответственность потребителя услуг и сетевой организации за состояние и обслуживание объектов электросетевого хозяйства</w:t>
            </w:r>
          </w:p>
          <w:p w:rsidR="00B56E24" w:rsidRDefault="00B56E24" w:rsidP="005E6E0F">
            <w:r>
              <w:t>4.Сведения о приборах учета электрической энергии</w:t>
            </w:r>
          </w:p>
          <w:p w:rsidR="007461BB" w:rsidRDefault="00592CD9" w:rsidP="009F5B9A">
            <w:r>
              <w:t xml:space="preserve">5 </w:t>
            </w:r>
            <w:r w:rsidR="007461BB">
              <w:t>.Обязанность</w:t>
            </w:r>
            <w:r>
              <w:t xml:space="preserve"> </w:t>
            </w:r>
            <w:r w:rsidR="007461BB">
              <w:t>потребителя услуг</w:t>
            </w:r>
            <w:r w:rsidR="009F5B9A">
              <w:t xml:space="preserve"> </w:t>
            </w:r>
            <w:proofErr w:type="spellStart"/>
            <w:r w:rsidR="007461BB">
              <w:t>энергопринимающие</w:t>
            </w:r>
            <w:proofErr w:type="spellEnd"/>
            <w:r w:rsidR="007461BB">
              <w:t xml:space="preserve">  </w:t>
            </w:r>
            <w:proofErr w:type="gramStart"/>
            <w:r w:rsidR="007461BB">
              <w:t>устройства</w:t>
            </w:r>
            <w:proofErr w:type="gramEnd"/>
            <w:r w:rsidR="007461BB">
              <w:t xml:space="preserve"> которого подключены к системам противоаварийной режимной автоматики</w:t>
            </w:r>
            <w:r w:rsidR="009F5B9A">
              <w:t xml:space="preserve">  по </w:t>
            </w:r>
            <w:r w:rsidR="009F5B9A">
              <w:t xml:space="preserve">обеспечению </w:t>
            </w:r>
            <w:r w:rsidR="009F5B9A">
              <w:t xml:space="preserve"> их </w:t>
            </w:r>
            <w:r w:rsidR="009F5B9A">
              <w:t>эксплуатации</w:t>
            </w:r>
            <w:r w:rsidR="009F5B9A">
              <w:t>.</w:t>
            </w:r>
          </w:p>
        </w:tc>
        <w:tc>
          <w:tcPr>
            <w:tcW w:w="1949" w:type="dxa"/>
          </w:tcPr>
          <w:p w:rsidR="00C919CD" w:rsidRDefault="007461BB" w:rsidP="005E6E0F">
            <w:r>
              <w:t xml:space="preserve"> </w:t>
            </w:r>
            <w:r w:rsidR="00D62EB4">
              <w:t>1.Вручается лично заявителю 2 экземпляра договора</w:t>
            </w:r>
          </w:p>
          <w:p w:rsidR="00D62EB4" w:rsidRDefault="00D62EB4" w:rsidP="005E6E0F">
            <w:r>
              <w:t>2.Заказным письмом с уведомлением о вручении</w:t>
            </w:r>
          </w:p>
          <w:p w:rsidR="009F5B9A" w:rsidRDefault="009F5B9A" w:rsidP="009F5B9A">
            <w:r>
              <w:t xml:space="preserve">3. Через </w:t>
            </w:r>
            <w:r w:rsidRPr="00A37922">
              <w:t>официальн</w:t>
            </w:r>
            <w:r>
              <w:t>ый</w:t>
            </w:r>
            <w:r w:rsidRPr="00A37922">
              <w:t xml:space="preserve"> сайт </w:t>
            </w:r>
            <w:r>
              <w:t xml:space="preserve">сетевой </w:t>
            </w:r>
            <w:proofErr w:type="spellStart"/>
            <w:r>
              <w:t>организаци</w:t>
            </w:r>
            <w:proofErr w:type="spellEnd"/>
            <w:r>
              <w:t>.</w:t>
            </w:r>
          </w:p>
        </w:tc>
        <w:tc>
          <w:tcPr>
            <w:tcW w:w="2415" w:type="dxa"/>
          </w:tcPr>
          <w:p w:rsidR="00C919CD" w:rsidRDefault="007461BB" w:rsidP="005E6E0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3-х рабочих дней с выезда комиссии</w:t>
            </w:r>
          </w:p>
        </w:tc>
        <w:tc>
          <w:tcPr>
            <w:tcW w:w="4101" w:type="dxa"/>
          </w:tcPr>
          <w:p w:rsidR="00C919CD" w:rsidRDefault="007461BB" w:rsidP="005E6E0F">
            <w:r>
              <w:t xml:space="preserve"> </w:t>
            </w:r>
            <w:r w:rsidR="009F5B9A">
              <w:t>П.13 Правил</w:t>
            </w:r>
          </w:p>
        </w:tc>
      </w:tr>
      <w:tr w:rsidR="009E12C6" w:rsidTr="005E6E0F">
        <w:trPr>
          <w:trHeight w:val="843"/>
        </w:trPr>
        <w:tc>
          <w:tcPr>
            <w:tcW w:w="510" w:type="dxa"/>
          </w:tcPr>
          <w:p w:rsidR="00C919CD" w:rsidRDefault="00C919CD" w:rsidP="005E6E0F">
            <w:r>
              <w:t>3.</w:t>
            </w:r>
          </w:p>
        </w:tc>
        <w:tc>
          <w:tcPr>
            <w:tcW w:w="1894" w:type="dxa"/>
          </w:tcPr>
          <w:p w:rsidR="00C919CD" w:rsidRDefault="00D62EB4" w:rsidP="005E6E0F">
            <w:r>
              <w:t>Заключение договора</w:t>
            </w:r>
          </w:p>
        </w:tc>
        <w:tc>
          <w:tcPr>
            <w:tcW w:w="4041" w:type="dxa"/>
          </w:tcPr>
          <w:p w:rsidR="00C919CD" w:rsidRDefault="00D62EB4" w:rsidP="005E6E0F">
            <w:r>
              <w:t>Заявитель подписывает оба экземпляра проекта договора</w:t>
            </w:r>
          </w:p>
        </w:tc>
        <w:tc>
          <w:tcPr>
            <w:tcW w:w="1949" w:type="dxa"/>
          </w:tcPr>
          <w:p w:rsidR="00C919CD" w:rsidRDefault="00D62EB4" w:rsidP="00D62EB4">
            <w:r>
              <w:t xml:space="preserve">Направляет 1 экземпляр сетевой </w:t>
            </w:r>
            <w:r>
              <w:lastRenderedPageBreak/>
              <w:t>организации с приложением к нему документов, подтверждающих полномочия лица</w:t>
            </w:r>
            <w:r w:rsidR="00C919CD" w:rsidRPr="00793104">
              <w:t xml:space="preserve"> </w:t>
            </w:r>
            <w:r>
              <w:t xml:space="preserve"> подписавшего такой договор  </w:t>
            </w:r>
          </w:p>
        </w:tc>
        <w:tc>
          <w:tcPr>
            <w:tcW w:w="2415" w:type="dxa"/>
          </w:tcPr>
          <w:p w:rsidR="00C919CD" w:rsidRDefault="00D62EB4" w:rsidP="009F5B9A">
            <w:r>
              <w:lastRenderedPageBreak/>
              <w:t xml:space="preserve">Договор считается заключенным с даты получения сетевой </w:t>
            </w:r>
            <w:r>
              <w:lastRenderedPageBreak/>
              <w:t>организацией подписанного заявителем проекта договора, если иное</w:t>
            </w:r>
            <w:r w:rsidR="009F5B9A">
              <w:t xml:space="preserve"> не установлено договором</w:t>
            </w:r>
            <w:proofErr w:type="gramStart"/>
            <w:r w:rsidR="009F5B9A">
              <w:t xml:space="preserve"> .</w:t>
            </w:r>
            <w:proofErr w:type="gramEnd"/>
          </w:p>
        </w:tc>
        <w:tc>
          <w:tcPr>
            <w:tcW w:w="4101" w:type="dxa"/>
          </w:tcPr>
          <w:p w:rsidR="00C919CD" w:rsidRPr="00793104" w:rsidRDefault="00D62EB4" w:rsidP="009F5B9A">
            <w:r>
              <w:lastRenderedPageBreak/>
              <w:t>п.22,п.23.</w:t>
            </w:r>
            <w:r w:rsidR="00C919CD">
              <w:t xml:space="preserve"> </w:t>
            </w:r>
            <w:r w:rsidR="00C919CD" w:rsidRPr="00917D29">
              <w:t xml:space="preserve"> Правил </w:t>
            </w:r>
          </w:p>
        </w:tc>
      </w:tr>
      <w:tr w:rsidR="009E12C6" w:rsidTr="005E6E0F">
        <w:trPr>
          <w:trHeight w:val="840"/>
        </w:trPr>
        <w:tc>
          <w:tcPr>
            <w:tcW w:w="510" w:type="dxa"/>
          </w:tcPr>
          <w:p w:rsidR="00C919CD" w:rsidRDefault="00C919CD" w:rsidP="005E6E0F">
            <w:r>
              <w:lastRenderedPageBreak/>
              <w:t>4.</w:t>
            </w:r>
          </w:p>
        </w:tc>
        <w:tc>
          <w:tcPr>
            <w:tcW w:w="1894" w:type="dxa"/>
          </w:tcPr>
          <w:p w:rsidR="00C919CD" w:rsidRPr="00793104" w:rsidRDefault="00D62EB4" w:rsidP="005E6E0F">
            <w:r>
              <w:t>Разрешение споров</w:t>
            </w:r>
          </w:p>
        </w:tc>
        <w:tc>
          <w:tcPr>
            <w:tcW w:w="4041" w:type="dxa"/>
          </w:tcPr>
          <w:p w:rsidR="00C919CD" w:rsidRDefault="00C919CD" w:rsidP="00D62EB4">
            <w:r>
              <w:t xml:space="preserve"> </w:t>
            </w:r>
            <w:r w:rsidR="00D62EB4">
              <w:t xml:space="preserve">В случае несогласия с </w:t>
            </w:r>
            <w:r w:rsidR="00D54D88">
              <w:t>предоставленным сетевой организацией проектом  договора</w:t>
            </w:r>
            <w:r>
              <w:t xml:space="preserve">  </w:t>
            </w:r>
            <w:r w:rsidR="00D54D88">
              <w:t>Заявитель вправе направить протокол разногласий к договору</w:t>
            </w:r>
          </w:p>
        </w:tc>
        <w:tc>
          <w:tcPr>
            <w:tcW w:w="1949" w:type="dxa"/>
          </w:tcPr>
          <w:p w:rsidR="00C919CD" w:rsidRDefault="00D54D88" w:rsidP="005E6E0F">
            <w:r>
              <w:t>Направляет 1 экземпляр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415" w:type="dxa"/>
          </w:tcPr>
          <w:p w:rsidR="00C919CD" w:rsidRDefault="00D54D88" w:rsidP="005E6E0F">
            <w:r>
              <w:t>При несогласии заявителя с условиями, содержащимися в полученном  от гарантирующего поставщика проекте договора, он вправе направить гарантирующему поставщику протокол разногласий к проекту договора. Гарантирующий поставщик в течени</w:t>
            </w:r>
            <w:proofErr w:type="gramStart"/>
            <w:r>
              <w:t>и</w:t>
            </w:r>
            <w:proofErr w:type="gramEnd"/>
            <w:r>
              <w:t xml:space="preserve">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</w:t>
            </w:r>
          </w:p>
        </w:tc>
        <w:tc>
          <w:tcPr>
            <w:tcW w:w="4101" w:type="dxa"/>
          </w:tcPr>
          <w:p w:rsidR="00C919CD" w:rsidRDefault="00C919CD" w:rsidP="006645C8">
            <w:r>
              <w:t xml:space="preserve"> </w:t>
            </w:r>
            <w:r w:rsidRPr="00E54F6B">
              <w:t xml:space="preserve"> </w:t>
            </w:r>
            <w:r>
              <w:t xml:space="preserve"> </w:t>
            </w:r>
            <w:r w:rsidR="00D54D88">
              <w:t>п.</w:t>
            </w:r>
            <w:r w:rsidR="006645C8">
              <w:t>2</w:t>
            </w:r>
            <w:r w:rsidR="00D54D88">
              <w:t xml:space="preserve">0. </w:t>
            </w:r>
            <w:r w:rsidR="00D54D88" w:rsidRPr="00D54D88">
              <w:t xml:space="preserve">  Правил </w:t>
            </w:r>
          </w:p>
        </w:tc>
      </w:tr>
      <w:tr w:rsidR="009E12C6" w:rsidTr="005E6E0F">
        <w:trPr>
          <w:trHeight w:val="6657"/>
        </w:trPr>
        <w:tc>
          <w:tcPr>
            <w:tcW w:w="510" w:type="dxa"/>
          </w:tcPr>
          <w:p w:rsidR="00C919CD" w:rsidRDefault="00C919CD" w:rsidP="005E6E0F">
            <w:r>
              <w:lastRenderedPageBreak/>
              <w:t>5.</w:t>
            </w:r>
          </w:p>
        </w:tc>
        <w:tc>
          <w:tcPr>
            <w:tcW w:w="1894" w:type="dxa"/>
          </w:tcPr>
          <w:p w:rsidR="00C919CD" w:rsidRDefault="00D54D88" w:rsidP="006645C8">
            <w:r>
              <w:t>Оплата услуг по перед</w:t>
            </w:r>
            <w:r w:rsidR="00A866CE">
              <w:t>аче электрической энергии</w:t>
            </w:r>
          </w:p>
        </w:tc>
        <w:tc>
          <w:tcPr>
            <w:tcW w:w="4041" w:type="dxa"/>
          </w:tcPr>
          <w:p w:rsidR="00C919CD" w:rsidRDefault="00A866CE" w:rsidP="006645C8">
            <w:r>
              <w:t>Сетев</w:t>
            </w:r>
            <w:r w:rsidR="006645C8">
              <w:t xml:space="preserve">ая </w:t>
            </w:r>
            <w:r>
              <w:t xml:space="preserve"> организаци</w:t>
            </w:r>
            <w:r w:rsidR="006645C8">
              <w:t xml:space="preserve">я </w:t>
            </w:r>
            <w:r>
              <w:t xml:space="preserve"> </w:t>
            </w:r>
            <w:r w:rsidR="006645C8">
              <w:t xml:space="preserve">ежемесячно </w:t>
            </w:r>
            <w:r>
              <w:t>вы</w:t>
            </w:r>
            <w:r w:rsidR="006645C8">
              <w:t xml:space="preserve">ставляет  потребителю пакет  </w:t>
            </w:r>
            <w:r>
              <w:t>документ</w:t>
            </w:r>
            <w:r w:rsidR="006645C8">
              <w:t>ов для оплаты</w:t>
            </w:r>
            <w:proofErr w:type="gramStart"/>
            <w:r w:rsidR="006645C8">
              <w:t xml:space="preserve"> ,</w:t>
            </w:r>
            <w:proofErr w:type="gramEnd"/>
            <w:r w:rsidR="006645C8">
              <w:t xml:space="preserve"> который включает в себя:</w:t>
            </w:r>
            <w:r>
              <w:t xml:space="preserve">  </w:t>
            </w:r>
            <w:r w:rsidR="006645C8">
              <w:t xml:space="preserve"> Акты оказанных услуг, счета-фактуры и </w:t>
            </w:r>
            <w:r>
              <w:t xml:space="preserve">счета на </w:t>
            </w:r>
            <w:r w:rsidR="006645C8">
              <w:t>пред</w:t>
            </w:r>
            <w:r>
              <w:t>оплату</w:t>
            </w:r>
            <w:proofErr w:type="gramStart"/>
            <w:r>
              <w:t xml:space="preserve"> </w:t>
            </w:r>
            <w:r w:rsidR="006645C8">
              <w:t>.</w:t>
            </w:r>
            <w:proofErr w:type="gramEnd"/>
          </w:p>
        </w:tc>
        <w:tc>
          <w:tcPr>
            <w:tcW w:w="1949" w:type="dxa"/>
          </w:tcPr>
          <w:p w:rsidR="00C919CD" w:rsidRDefault="00C919CD" w:rsidP="005E601F"/>
        </w:tc>
        <w:tc>
          <w:tcPr>
            <w:tcW w:w="2415" w:type="dxa"/>
          </w:tcPr>
          <w:p w:rsidR="00C919CD" w:rsidRDefault="00A866CE" w:rsidP="005E6E0F">
            <w:r>
              <w:t>Производиться в соответствии с условиями договора</w:t>
            </w:r>
          </w:p>
        </w:tc>
        <w:tc>
          <w:tcPr>
            <w:tcW w:w="4101" w:type="dxa"/>
          </w:tcPr>
          <w:p w:rsidR="00C919CD" w:rsidRDefault="005E601F" w:rsidP="00A866CE">
            <w:r>
              <w:t>п</w:t>
            </w:r>
            <w:r w:rsidR="00A866CE">
              <w:t>.</w:t>
            </w:r>
            <w:r>
              <w:t>15.3</w:t>
            </w:r>
            <w:r w:rsidR="00A866CE">
              <w:t xml:space="preserve">   Правил </w:t>
            </w:r>
          </w:p>
          <w:p w:rsidR="00C919CD" w:rsidRDefault="00C919CD" w:rsidP="005E6E0F">
            <w:r>
              <w:t xml:space="preserve"> </w:t>
            </w:r>
          </w:p>
          <w:p w:rsidR="005E601F" w:rsidRDefault="00C919CD" w:rsidP="005E6E0F">
            <w:r>
              <w:t xml:space="preserve">            </w:t>
            </w:r>
          </w:p>
          <w:p w:rsidR="005E601F" w:rsidRDefault="005E601F" w:rsidP="005E601F"/>
          <w:p w:rsidR="00C919CD" w:rsidRPr="005E601F" w:rsidRDefault="00C919CD" w:rsidP="005E601F"/>
        </w:tc>
      </w:tr>
      <w:tr w:rsidR="009E12C6" w:rsidTr="005E6E0F">
        <w:trPr>
          <w:trHeight w:val="1403"/>
        </w:trPr>
        <w:tc>
          <w:tcPr>
            <w:tcW w:w="510" w:type="dxa"/>
          </w:tcPr>
          <w:p w:rsidR="00C919CD" w:rsidRDefault="00C919CD" w:rsidP="005E6E0F">
            <w:r>
              <w:t>6.</w:t>
            </w:r>
          </w:p>
        </w:tc>
        <w:tc>
          <w:tcPr>
            <w:tcW w:w="1894" w:type="dxa"/>
          </w:tcPr>
          <w:p w:rsidR="00C919CD" w:rsidRDefault="00A866CE" w:rsidP="00C37351">
            <w:r>
              <w:t xml:space="preserve">Расторжение договора по передаче </w:t>
            </w:r>
            <w:r w:rsidRPr="00A866CE">
              <w:t>электрической энергии</w:t>
            </w:r>
          </w:p>
        </w:tc>
        <w:tc>
          <w:tcPr>
            <w:tcW w:w="4041" w:type="dxa"/>
          </w:tcPr>
          <w:p w:rsidR="00C919CD" w:rsidRDefault="00C37351" w:rsidP="00B918B2">
            <w:r>
              <w:t xml:space="preserve">Направление заявления, </w:t>
            </w:r>
            <w:r w:rsidR="00B918B2">
              <w:t>проведение окончательных расчетов за у</w:t>
            </w:r>
            <w:r w:rsidR="00B918B2">
              <w:t xml:space="preserve">слуги, </w:t>
            </w:r>
            <w:r>
              <w:t>подготовка соглашения о расторжении</w:t>
            </w:r>
            <w:r w:rsidR="00A866CE">
              <w:t xml:space="preserve"> </w:t>
            </w:r>
            <w:r w:rsidR="00B918B2">
              <w:t>договора для заявителя.</w:t>
            </w:r>
          </w:p>
        </w:tc>
        <w:tc>
          <w:tcPr>
            <w:tcW w:w="1949" w:type="dxa"/>
          </w:tcPr>
          <w:p w:rsidR="00C919CD" w:rsidRDefault="00C37351" w:rsidP="005E6E0F">
            <w:proofErr w:type="gramStart"/>
            <w:r>
              <w:t>Через</w:t>
            </w:r>
            <w:proofErr w:type="gramEnd"/>
            <w:r>
              <w:t xml:space="preserve"> ЦОП </w:t>
            </w:r>
            <w:proofErr w:type="gramStart"/>
            <w:r>
              <w:t>сетевой</w:t>
            </w:r>
            <w:proofErr w:type="gramEnd"/>
            <w:r>
              <w:t xml:space="preserve"> организации,  через сайт сетевой организации</w:t>
            </w:r>
          </w:p>
        </w:tc>
        <w:tc>
          <w:tcPr>
            <w:tcW w:w="2415" w:type="dxa"/>
          </w:tcPr>
          <w:p w:rsidR="00C919CD" w:rsidRDefault="00B918B2" w:rsidP="00B918B2">
            <w:r>
              <w:t xml:space="preserve">Потребитель производит оплату </w:t>
            </w:r>
            <w:r w:rsidR="00F906C7">
              <w:t xml:space="preserve">не </w:t>
            </w:r>
            <w:proofErr w:type="gramStart"/>
            <w:r w:rsidR="00F906C7">
              <w:t>позднее</w:t>
            </w:r>
            <w:proofErr w:type="gramEnd"/>
            <w:r w:rsidR="00F906C7">
              <w:t xml:space="preserve"> чем за 10 рабочих дней до заявленной им даты расторжения или изменения договора</w:t>
            </w:r>
            <w:r>
              <w:t>.</w:t>
            </w:r>
          </w:p>
        </w:tc>
        <w:tc>
          <w:tcPr>
            <w:tcW w:w="4101" w:type="dxa"/>
          </w:tcPr>
          <w:p w:rsidR="00C919CD" w:rsidRDefault="00C919CD" w:rsidP="00087C28"/>
        </w:tc>
      </w:tr>
    </w:tbl>
    <w:p w:rsidR="00C919CD" w:rsidRPr="002A72E7" w:rsidRDefault="00C919CD" w:rsidP="00C919CD">
      <w:r>
        <w:t xml:space="preserve"> </w:t>
      </w:r>
    </w:p>
    <w:p w:rsidR="00C919CD" w:rsidRDefault="00C919C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Default="0047667D" w:rsidP="00C919CD"/>
    <w:p w:rsidR="0047667D" w:rsidRPr="002A72E7" w:rsidRDefault="0047667D" w:rsidP="00C919CD"/>
    <w:p w:rsidR="00F906C7" w:rsidRPr="002A72E7" w:rsidRDefault="00F906C7" w:rsidP="00F906C7"/>
    <w:p w:rsidR="00087C28" w:rsidRDefault="00F906C7" w:rsidP="00F906C7">
      <w:pPr>
        <w:ind w:left="2832" w:firstLine="708"/>
      </w:pPr>
      <w:r w:rsidRPr="00502488">
        <w:t xml:space="preserve">         </w:t>
      </w:r>
      <w:r>
        <w:t xml:space="preserve"> </w:t>
      </w:r>
      <w:r w:rsidRPr="00502488">
        <w:t xml:space="preserve">     </w:t>
      </w:r>
      <w:r>
        <w:t xml:space="preserve">   </w:t>
      </w:r>
    </w:p>
    <w:p w:rsidR="00087C28" w:rsidRDefault="00087C28" w:rsidP="00F906C7">
      <w:pPr>
        <w:ind w:left="2832" w:firstLine="708"/>
      </w:pPr>
    </w:p>
    <w:p w:rsidR="00087C28" w:rsidRDefault="00087C28" w:rsidP="00F906C7">
      <w:pPr>
        <w:ind w:left="2832" w:firstLine="708"/>
      </w:pPr>
    </w:p>
    <w:p w:rsidR="00087C28" w:rsidRDefault="00087C28" w:rsidP="00F906C7">
      <w:pPr>
        <w:ind w:left="2832" w:firstLine="708"/>
      </w:pPr>
    </w:p>
    <w:p w:rsidR="00087C28" w:rsidRDefault="00087C28" w:rsidP="00F906C7">
      <w:pPr>
        <w:ind w:left="2832" w:firstLine="708"/>
      </w:pPr>
    </w:p>
    <w:p w:rsidR="00F906C7" w:rsidRPr="00502488" w:rsidRDefault="00F906C7" w:rsidP="00F906C7">
      <w:pPr>
        <w:ind w:left="2832" w:firstLine="708"/>
        <w:rPr>
          <w:u w:val="single"/>
        </w:rPr>
      </w:pPr>
      <w:r>
        <w:lastRenderedPageBreak/>
        <w:t xml:space="preserve"> </w:t>
      </w:r>
      <w:r w:rsidRPr="00502488">
        <w:t xml:space="preserve">  </w:t>
      </w:r>
      <w:r>
        <w:t xml:space="preserve">   </w:t>
      </w:r>
      <w:r w:rsidR="006F64EA">
        <w:tab/>
      </w:r>
      <w:r w:rsidR="006F64EA">
        <w:tab/>
      </w:r>
      <w:bookmarkStart w:id="0" w:name="_GoBack"/>
      <w:bookmarkEnd w:id="0"/>
      <w:r>
        <w:t xml:space="preserve"> </w:t>
      </w:r>
      <w:r w:rsidRPr="00502488">
        <w:rPr>
          <w:u w:val="single"/>
        </w:rPr>
        <w:t>ПАСПОРТ  УСЛУГИ (ПРОЦЕССА) СЕТЕВОЙ  ОРГАНИЗАЦИИ</w:t>
      </w:r>
    </w:p>
    <w:p w:rsidR="00F906C7" w:rsidRPr="00F906C7" w:rsidRDefault="00F906C7" w:rsidP="00F906C7">
      <w:pPr>
        <w:pStyle w:val="a3"/>
        <w:numPr>
          <w:ilvl w:val="0"/>
          <w:numId w:val="1"/>
        </w:numPr>
        <w:rPr>
          <w:u w:val="single"/>
        </w:rPr>
      </w:pPr>
      <w:r w:rsidRPr="00F906C7">
        <w:t xml:space="preserve">                                </w:t>
      </w:r>
      <w:r w:rsidRPr="00F906C7">
        <w:rPr>
          <w:u w:val="single"/>
        </w:rPr>
        <w:t>О бездоговорном/</w:t>
      </w:r>
      <w:proofErr w:type="spellStart"/>
      <w:r w:rsidRPr="00F906C7">
        <w:rPr>
          <w:u w:val="single"/>
        </w:rPr>
        <w:t>безучетном</w:t>
      </w:r>
      <w:proofErr w:type="spellEnd"/>
      <w:r w:rsidRPr="00F906C7">
        <w:rPr>
          <w:u w:val="single"/>
        </w:rPr>
        <w:t xml:space="preserve">  потреблении электроэнергии</w:t>
      </w:r>
    </w:p>
    <w:p w:rsidR="00F906C7" w:rsidRPr="00502488" w:rsidRDefault="00F906C7" w:rsidP="00F906C7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</w:p>
    <w:p w:rsidR="00F906C7" w:rsidRDefault="00F906C7" w:rsidP="00F906C7">
      <w:r w:rsidRPr="002A72E7">
        <w:t>Потребитель:</w:t>
      </w:r>
    </w:p>
    <w:p w:rsidR="00F906C7" w:rsidRPr="008349BC" w:rsidRDefault="00F906C7" w:rsidP="00F906C7">
      <w:pPr>
        <w:rPr>
          <w:u w:val="single"/>
        </w:rPr>
      </w:pPr>
      <w:r w:rsidRPr="002A72E7">
        <w:t>Условия оказания</w:t>
      </w:r>
      <w:r>
        <w:t xml:space="preserve"> </w:t>
      </w:r>
      <w:r w:rsidRPr="002A72E7">
        <w:t>услуг</w:t>
      </w:r>
      <w:r>
        <w:t xml:space="preserve"> (процесса): </w:t>
      </w:r>
      <w:r w:rsidRPr="008349BC">
        <w:rPr>
          <w:u w:val="single"/>
        </w:rPr>
        <w:t>выполнение мероприятий по услуге по передаче электрической энерги</w:t>
      </w:r>
      <w:proofErr w:type="gramStart"/>
      <w:r w:rsidRPr="008349BC">
        <w:rPr>
          <w:u w:val="single"/>
        </w:rPr>
        <w:t>и(</w:t>
      </w:r>
      <w:proofErr w:type="gramEnd"/>
      <w:r w:rsidRPr="008349BC">
        <w:rPr>
          <w:u w:val="single"/>
        </w:rPr>
        <w:t>купли-продажи электроэнергии)</w:t>
      </w:r>
    </w:p>
    <w:p w:rsidR="00F906C7" w:rsidRDefault="00F906C7" w:rsidP="00F906C7">
      <w:r w:rsidRPr="002A72E7">
        <w:t>Порядок оказания</w:t>
      </w:r>
      <w:r>
        <w:t xml:space="preserve"> услуг (процесса):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</w:p>
    <w:tbl>
      <w:tblPr>
        <w:tblW w:w="1491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8"/>
        <w:gridCol w:w="1890"/>
        <w:gridCol w:w="3986"/>
        <w:gridCol w:w="2064"/>
        <w:gridCol w:w="2410"/>
        <w:gridCol w:w="4052"/>
      </w:tblGrid>
      <w:tr w:rsidR="007E1337" w:rsidTr="0047667D">
        <w:trPr>
          <w:trHeight w:val="541"/>
        </w:trPr>
        <w:tc>
          <w:tcPr>
            <w:tcW w:w="508" w:type="dxa"/>
          </w:tcPr>
          <w:p w:rsidR="00F906C7" w:rsidRDefault="00F906C7" w:rsidP="005E6E0F">
            <w:r>
              <w:t>№</w:t>
            </w:r>
          </w:p>
        </w:tc>
        <w:tc>
          <w:tcPr>
            <w:tcW w:w="1890" w:type="dxa"/>
          </w:tcPr>
          <w:p w:rsidR="00F906C7" w:rsidRDefault="00F906C7" w:rsidP="005E6E0F">
            <w:r>
              <w:t xml:space="preserve">       Этап</w:t>
            </w:r>
          </w:p>
        </w:tc>
        <w:tc>
          <w:tcPr>
            <w:tcW w:w="3986" w:type="dxa"/>
          </w:tcPr>
          <w:p w:rsidR="00F906C7" w:rsidRDefault="00F906C7" w:rsidP="005E6E0F">
            <w:r>
              <w:t xml:space="preserve">        </w:t>
            </w:r>
            <w:r w:rsidRPr="00571C25">
              <w:t>Содержание/условие этапа</w:t>
            </w:r>
          </w:p>
        </w:tc>
        <w:tc>
          <w:tcPr>
            <w:tcW w:w="2064" w:type="dxa"/>
          </w:tcPr>
          <w:p w:rsidR="00F906C7" w:rsidRDefault="00F906C7" w:rsidP="005E6E0F">
            <w:r w:rsidRPr="00571C25">
              <w:t xml:space="preserve">         Форма предоставления </w:t>
            </w:r>
          </w:p>
        </w:tc>
        <w:tc>
          <w:tcPr>
            <w:tcW w:w="2410" w:type="dxa"/>
          </w:tcPr>
          <w:p w:rsidR="00F906C7" w:rsidRDefault="00F906C7" w:rsidP="005E6E0F">
            <w:r>
              <w:t xml:space="preserve">  Срок исполнения</w:t>
            </w:r>
          </w:p>
        </w:tc>
        <w:tc>
          <w:tcPr>
            <w:tcW w:w="4052" w:type="dxa"/>
          </w:tcPr>
          <w:p w:rsidR="00F906C7" w:rsidRDefault="00F906C7" w:rsidP="005E6E0F">
            <w:r w:rsidRPr="00571C25">
              <w:t>Ссылка на нормативно правовой акт</w:t>
            </w:r>
          </w:p>
        </w:tc>
      </w:tr>
      <w:tr w:rsidR="007E1337" w:rsidTr="0047667D">
        <w:trPr>
          <w:trHeight w:val="875"/>
        </w:trPr>
        <w:tc>
          <w:tcPr>
            <w:tcW w:w="508" w:type="dxa"/>
          </w:tcPr>
          <w:p w:rsidR="00F906C7" w:rsidRDefault="00F906C7" w:rsidP="005E6E0F">
            <w:r>
              <w:t>1.</w:t>
            </w:r>
          </w:p>
        </w:tc>
        <w:tc>
          <w:tcPr>
            <w:tcW w:w="1890" w:type="dxa"/>
          </w:tcPr>
          <w:p w:rsidR="00F906C7" w:rsidRDefault="00F906C7" w:rsidP="005E6E0F">
            <w:r>
              <w:t>Прием заявлений о бездоговорном /</w:t>
            </w:r>
            <w:proofErr w:type="spellStart"/>
            <w:r>
              <w:t>безучетном</w:t>
            </w:r>
            <w:proofErr w:type="spellEnd"/>
            <w:r>
              <w:t xml:space="preserve"> потреблении электроэнергии</w:t>
            </w:r>
          </w:p>
        </w:tc>
        <w:tc>
          <w:tcPr>
            <w:tcW w:w="3986" w:type="dxa"/>
          </w:tcPr>
          <w:p w:rsidR="00F906C7" w:rsidRDefault="00F906C7" w:rsidP="005E6E0F">
            <w:r>
              <w:t>Рассмотрение заявления</w:t>
            </w:r>
          </w:p>
          <w:p w:rsidR="00F906C7" w:rsidRDefault="00F906C7" w:rsidP="005E6E0F">
            <w:r>
              <w:t xml:space="preserve"> </w:t>
            </w:r>
          </w:p>
          <w:p w:rsidR="00F906C7" w:rsidRDefault="00F906C7" w:rsidP="005E6E0F"/>
          <w:p w:rsidR="00F906C7" w:rsidRDefault="00F906C7" w:rsidP="005E6E0F"/>
          <w:p w:rsidR="00F906C7" w:rsidRDefault="00F906C7" w:rsidP="005E6E0F">
            <w:r>
              <w:t xml:space="preserve"> </w:t>
            </w:r>
          </w:p>
          <w:p w:rsidR="00F906C7" w:rsidRDefault="00F906C7" w:rsidP="005E6E0F">
            <w:r>
              <w:t xml:space="preserve"> </w:t>
            </w:r>
          </w:p>
        </w:tc>
        <w:tc>
          <w:tcPr>
            <w:tcW w:w="2064" w:type="dxa"/>
          </w:tcPr>
          <w:p w:rsidR="00F906C7" w:rsidRDefault="00F906C7" w:rsidP="005E6E0F">
            <w:r>
              <w:t>Личное обращение в Центр обслуживания потребителей  по ул</w:t>
            </w:r>
            <w:proofErr w:type="gramStart"/>
            <w:r>
              <w:t>.Л</w:t>
            </w:r>
            <w:proofErr w:type="gramEnd"/>
            <w:r>
              <w:t>енина,24 или почтой с уведомлением о вручении.</w:t>
            </w:r>
          </w:p>
          <w:p w:rsidR="00F906C7" w:rsidRDefault="00F906C7" w:rsidP="005E6E0F">
            <w:r>
              <w:t xml:space="preserve"> </w:t>
            </w:r>
          </w:p>
          <w:p w:rsidR="00F906C7" w:rsidRDefault="00F906C7" w:rsidP="005E6E0F">
            <w:r>
              <w:t xml:space="preserve"> </w:t>
            </w:r>
          </w:p>
        </w:tc>
        <w:tc>
          <w:tcPr>
            <w:tcW w:w="2410" w:type="dxa"/>
          </w:tcPr>
          <w:p w:rsidR="00F906C7" w:rsidRDefault="00F906C7" w:rsidP="005E6E0F">
            <w:r>
              <w:t xml:space="preserve">  </w:t>
            </w:r>
          </w:p>
          <w:p w:rsidR="00F906C7" w:rsidRDefault="00F906C7" w:rsidP="005E6E0F"/>
          <w:p w:rsidR="00F906C7" w:rsidRDefault="00F906C7" w:rsidP="005E6E0F"/>
          <w:p w:rsidR="00F906C7" w:rsidRDefault="00F906C7" w:rsidP="005E6E0F"/>
          <w:p w:rsidR="00F906C7" w:rsidRDefault="00F906C7" w:rsidP="005E6E0F"/>
          <w:p w:rsidR="00F906C7" w:rsidRDefault="00F906C7" w:rsidP="005E6E0F"/>
          <w:p w:rsidR="00F906C7" w:rsidRDefault="00F906C7" w:rsidP="005E6E0F"/>
          <w:p w:rsidR="00F906C7" w:rsidRDefault="00F906C7" w:rsidP="005E6E0F"/>
          <w:p w:rsidR="00F906C7" w:rsidRDefault="00F906C7" w:rsidP="005E6E0F"/>
          <w:p w:rsidR="00F906C7" w:rsidRDefault="00F906C7" w:rsidP="005E6E0F"/>
          <w:p w:rsidR="00F906C7" w:rsidRDefault="00F906C7" w:rsidP="005E6E0F">
            <w:r>
              <w:t xml:space="preserve"> </w:t>
            </w:r>
          </w:p>
        </w:tc>
        <w:tc>
          <w:tcPr>
            <w:tcW w:w="4052" w:type="dxa"/>
          </w:tcPr>
          <w:p w:rsidR="00F906C7" w:rsidRDefault="00F906C7" w:rsidP="005E6E0F">
            <w:r>
              <w:t xml:space="preserve"> </w:t>
            </w:r>
          </w:p>
        </w:tc>
      </w:tr>
      <w:tr w:rsidR="007E1337" w:rsidTr="0047667D">
        <w:trPr>
          <w:trHeight w:val="844"/>
        </w:trPr>
        <w:tc>
          <w:tcPr>
            <w:tcW w:w="508" w:type="dxa"/>
          </w:tcPr>
          <w:p w:rsidR="00F906C7" w:rsidRDefault="00F906C7" w:rsidP="005E6E0F">
            <w:r>
              <w:t>2.</w:t>
            </w:r>
          </w:p>
        </w:tc>
        <w:tc>
          <w:tcPr>
            <w:tcW w:w="1890" w:type="dxa"/>
          </w:tcPr>
          <w:p w:rsidR="00F906C7" w:rsidRDefault="007E1337" w:rsidP="005E6E0F">
            <w:r>
              <w:t xml:space="preserve">Проверка сетевой организацией </w:t>
            </w:r>
            <w:r>
              <w:lastRenderedPageBreak/>
              <w:t>бездоговорного /</w:t>
            </w:r>
            <w:proofErr w:type="spellStart"/>
            <w:r>
              <w:t>безучетного</w:t>
            </w:r>
            <w:proofErr w:type="spellEnd"/>
            <w:r w:rsidR="00F906C7" w:rsidRPr="00F906C7">
              <w:t xml:space="preserve"> </w:t>
            </w:r>
            <w:r>
              <w:t>потребления</w:t>
            </w:r>
            <w:r w:rsidR="00F906C7" w:rsidRPr="00F906C7">
              <w:t xml:space="preserve"> электроэнергии</w:t>
            </w:r>
          </w:p>
        </w:tc>
        <w:tc>
          <w:tcPr>
            <w:tcW w:w="3986" w:type="dxa"/>
          </w:tcPr>
          <w:p w:rsidR="00F906C7" w:rsidRDefault="007E1337" w:rsidP="005E6E0F">
            <w:r>
              <w:lastRenderedPageBreak/>
              <w:t>Выезд электромонтеров МУП «Электросеть»</w:t>
            </w:r>
          </w:p>
        </w:tc>
        <w:tc>
          <w:tcPr>
            <w:tcW w:w="2064" w:type="dxa"/>
          </w:tcPr>
          <w:p w:rsidR="007E1337" w:rsidRDefault="00F906C7" w:rsidP="007E1337">
            <w:r>
              <w:t xml:space="preserve"> </w:t>
            </w:r>
            <w:r w:rsidR="007E1337">
              <w:t xml:space="preserve">Проверка схем электроснабжения и составление акта </w:t>
            </w:r>
            <w:r w:rsidR="007E1337">
              <w:lastRenderedPageBreak/>
              <w:t xml:space="preserve">о </w:t>
            </w:r>
            <w:proofErr w:type="gramStart"/>
            <w:r w:rsidR="007E1337">
              <w:t>бездоговорном</w:t>
            </w:r>
            <w:proofErr w:type="gramEnd"/>
          </w:p>
          <w:p w:rsidR="00F906C7" w:rsidRDefault="007E1337" w:rsidP="007E1337">
            <w:r>
              <w:t>/</w:t>
            </w:r>
            <w:proofErr w:type="spellStart"/>
            <w:r>
              <w:t>безучетном</w:t>
            </w:r>
            <w:proofErr w:type="spellEnd"/>
            <w:r>
              <w:t xml:space="preserve"> </w:t>
            </w:r>
            <w:proofErr w:type="gramStart"/>
            <w:r>
              <w:t>потреблении</w:t>
            </w:r>
            <w:proofErr w:type="gramEnd"/>
            <w:r>
              <w:t xml:space="preserve"> электроэнергии</w:t>
            </w:r>
          </w:p>
        </w:tc>
        <w:tc>
          <w:tcPr>
            <w:tcW w:w="2410" w:type="dxa"/>
          </w:tcPr>
          <w:p w:rsidR="00F906C7" w:rsidRDefault="003D364F" w:rsidP="003D364F">
            <w:proofErr w:type="gramStart"/>
            <w:r>
              <w:lastRenderedPageBreak/>
              <w:t>А</w:t>
            </w:r>
            <w:r w:rsidR="007E1337">
              <w:t xml:space="preserve">кт о неучтенном потреблении электрической </w:t>
            </w:r>
            <w:proofErr w:type="spellStart"/>
            <w:r w:rsidR="007E1337">
              <w:lastRenderedPageBreak/>
              <w:t>энергиии</w:t>
            </w:r>
            <w:proofErr w:type="spellEnd"/>
            <w:r w:rsidR="007E1337">
              <w:t xml:space="preserve"> не позднее 3 рабочих дней с даты его составления передается в адрес лица, осуществившего бездоговорное потребление </w:t>
            </w:r>
            <w:proofErr w:type="gramEnd"/>
          </w:p>
        </w:tc>
        <w:tc>
          <w:tcPr>
            <w:tcW w:w="4052" w:type="dxa"/>
          </w:tcPr>
          <w:p w:rsidR="00F906C7" w:rsidRDefault="00F906C7" w:rsidP="00087C28">
            <w:r>
              <w:lastRenderedPageBreak/>
              <w:t xml:space="preserve"> </w:t>
            </w:r>
            <w:r w:rsidR="007E1337">
              <w:t>п.1</w:t>
            </w:r>
            <w:r w:rsidR="00087C28">
              <w:t>77</w:t>
            </w:r>
            <w:r w:rsidR="007E1337">
              <w:t>.</w:t>
            </w:r>
            <w:r w:rsidR="007E1337" w:rsidRPr="007E1337">
              <w:t xml:space="preserve"> «</w:t>
            </w:r>
            <w:r w:rsidR="00087C28">
              <w:t>Основных положений  функционирования розничных рынков…</w:t>
            </w:r>
            <w:r w:rsidR="007E1337" w:rsidRPr="007E1337">
              <w:t xml:space="preserve">», утвержденных </w:t>
            </w:r>
            <w:r w:rsidR="007E1337" w:rsidRPr="007E1337">
              <w:lastRenderedPageBreak/>
              <w:t>Пост</w:t>
            </w:r>
            <w:r w:rsidR="00087C28">
              <w:t>ановлением Правительства РФ от 04</w:t>
            </w:r>
            <w:r w:rsidR="007E1337" w:rsidRPr="007E1337">
              <w:t xml:space="preserve"> </w:t>
            </w:r>
            <w:r w:rsidR="00087C28">
              <w:t xml:space="preserve">мая </w:t>
            </w:r>
            <w:r w:rsidR="007E1337" w:rsidRPr="007E1337">
              <w:t xml:space="preserve"> 20</w:t>
            </w:r>
            <w:r w:rsidR="00087C28">
              <w:t>12</w:t>
            </w:r>
            <w:r w:rsidR="007E1337" w:rsidRPr="007E1337">
              <w:t>г.№</w:t>
            </w:r>
            <w:r w:rsidR="00087C28">
              <w:t xml:space="preserve"> 442 далее (Правил)</w:t>
            </w:r>
          </w:p>
        </w:tc>
      </w:tr>
      <w:tr w:rsidR="007E1337" w:rsidTr="0047667D">
        <w:trPr>
          <w:trHeight w:val="843"/>
        </w:trPr>
        <w:tc>
          <w:tcPr>
            <w:tcW w:w="508" w:type="dxa"/>
          </w:tcPr>
          <w:p w:rsidR="00F906C7" w:rsidRDefault="00F906C7" w:rsidP="005E6E0F">
            <w:r>
              <w:lastRenderedPageBreak/>
              <w:t>3.</w:t>
            </w:r>
          </w:p>
        </w:tc>
        <w:tc>
          <w:tcPr>
            <w:tcW w:w="1890" w:type="dxa"/>
          </w:tcPr>
          <w:p w:rsidR="00F906C7" w:rsidRDefault="006F3658" w:rsidP="006F3658">
            <w:r>
              <w:t xml:space="preserve">Расчет объема </w:t>
            </w:r>
            <w:proofErr w:type="spellStart"/>
            <w:r>
              <w:t>безучетного</w:t>
            </w:r>
            <w:proofErr w:type="spellEnd"/>
            <w:r>
              <w:t xml:space="preserve"> или бездоговорного  потребления электрической энергии</w:t>
            </w:r>
          </w:p>
        </w:tc>
        <w:tc>
          <w:tcPr>
            <w:tcW w:w="3986" w:type="dxa"/>
          </w:tcPr>
          <w:p w:rsidR="00F906C7" w:rsidRDefault="00087C28" w:rsidP="00990D90">
            <w:r>
              <w:t>С</w:t>
            </w:r>
            <w:r w:rsidR="006F3658">
              <w:t>етев</w:t>
            </w:r>
            <w:r>
              <w:t xml:space="preserve">ая </w:t>
            </w:r>
            <w:r w:rsidR="006F3658">
              <w:t xml:space="preserve"> организаци</w:t>
            </w:r>
            <w:r>
              <w:t>я</w:t>
            </w:r>
            <w:r w:rsidR="006F3658">
              <w:t xml:space="preserve"> </w:t>
            </w:r>
            <w:r w:rsidR="003D364F">
              <w:t xml:space="preserve"> на основании Акта о неучтенном  потреблении  производит расчет стоимости </w:t>
            </w:r>
            <w:proofErr w:type="spellStart"/>
            <w:r w:rsidR="003D364F">
              <w:t>безучетного</w:t>
            </w:r>
            <w:proofErr w:type="spellEnd"/>
            <w:r w:rsidR="003D364F">
              <w:t xml:space="preserve"> потребления </w:t>
            </w:r>
          </w:p>
        </w:tc>
        <w:tc>
          <w:tcPr>
            <w:tcW w:w="2064" w:type="dxa"/>
          </w:tcPr>
          <w:p w:rsidR="00F906C7" w:rsidRDefault="006F3658" w:rsidP="006F3658">
            <w:r>
              <w:t xml:space="preserve">Объем </w:t>
            </w:r>
            <w:proofErr w:type="spellStart"/>
            <w:r>
              <w:t>безучетного</w:t>
            </w:r>
            <w:proofErr w:type="spellEnd"/>
            <w:r>
              <w:t xml:space="preserve"> потребления электрической энергии определяется с применением расчетного способа</w:t>
            </w:r>
            <w:r w:rsidR="00F906C7">
              <w:t xml:space="preserve"> </w:t>
            </w:r>
            <w:r>
              <w:t xml:space="preserve"> </w:t>
            </w:r>
            <w:r w:rsidR="00F906C7">
              <w:t xml:space="preserve">  </w:t>
            </w:r>
          </w:p>
        </w:tc>
        <w:tc>
          <w:tcPr>
            <w:tcW w:w="2410" w:type="dxa"/>
          </w:tcPr>
          <w:p w:rsidR="00F906C7" w:rsidRDefault="00990D90" w:rsidP="00990D90">
            <w:r>
              <w:t xml:space="preserve">Расчет стоимости указан в </w:t>
            </w:r>
            <w:r w:rsidR="000E4478">
              <w:t xml:space="preserve"> Акт</w:t>
            </w:r>
            <w:r>
              <w:t xml:space="preserve">е  </w:t>
            </w:r>
            <w:r w:rsidR="000E4478">
              <w:t xml:space="preserve"> </w:t>
            </w:r>
            <w:r w:rsidR="000E4478">
              <w:t>о неучтенном потреблении эл</w:t>
            </w:r>
            <w:r>
              <w:t>ектрической энергии</w:t>
            </w:r>
          </w:p>
        </w:tc>
        <w:tc>
          <w:tcPr>
            <w:tcW w:w="4052" w:type="dxa"/>
          </w:tcPr>
          <w:p w:rsidR="00F906C7" w:rsidRPr="00793104" w:rsidRDefault="000E4478" w:rsidP="005E6E0F">
            <w:r>
              <w:t>П. 189 Правил</w:t>
            </w:r>
          </w:p>
        </w:tc>
      </w:tr>
      <w:tr w:rsidR="007E1337" w:rsidTr="0047667D">
        <w:trPr>
          <w:trHeight w:val="840"/>
        </w:trPr>
        <w:tc>
          <w:tcPr>
            <w:tcW w:w="508" w:type="dxa"/>
          </w:tcPr>
          <w:p w:rsidR="00F906C7" w:rsidRDefault="00F906C7" w:rsidP="005E6E0F">
            <w:r>
              <w:t>4.</w:t>
            </w:r>
          </w:p>
        </w:tc>
        <w:tc>
          <w:tcPr>
            <w:tcW w:w="1890" w:type="dxa"/>
          </w:tcPr>
          <w:p w:rsidR="00F906C7" w:rsidRPr="00793104" w:rsidRDefault="006F3658" w:rsidP="00990D90">
            <w:r>
              <w:t>Оплат</w:t>
            </w:r>
            <w:r w:rsidR="00990D90">
              <w:t>а</w:t>
            </w:r>
            <w:r>
              <w:t xml:space="preserve"> стоимости потребленной электрической энергии</w:t>
            </w:r>
          </w:p>
        </w:tc>
        <w:tc>
          <w:tcPr>
            <w:tcW w:w="3986" w:type="dxa"/>
          </w:tcPr>
          <w:p w:rsidR="00F906C7" w:rsidRDefault="00F906C7" w:rsidP="00990D90">
            <w:r>
              <w:t xml:space="preserve"> </w:t>
            </w:r>
            <w:r w:rsidR="00990D90">
              <w:t xml:space="preserve">Сетевая  организация </w:t>
            </w:r>
            <w:r w:rsidR="006F3658">
              <w:t xml:space="preserve"> вы</w:t>
            </w:r>
            <w:r w:rsidR="00990D90">
              <w:t xml:space="preserve">ставляет </w:t>
            </w:r>
            <w:r w:rsidR="006F3658">
              <w:t xml:space="preserve"> счет для оплаты </w:t>
            </w:r>
          </w:p>
        </w:tc>
        <w:tc>
          <w:tcPr>
            <w:tcW w:w="2064" w:type="dxa"/>
          </w:tcPr>
          <w:p w:rsidR="00F906C7" w:rsidRDefault="006F3658" w:rsidP="0047667D">
            <w:r>
              <w:t xml:space="preserve">Расчет объема </w:t>
            </w:r>
            <w:proofErr w:type="spellStart"/>
            <w:r>
              <w:t>безучетного</w:t>
            </w:r>
            <w:proofErr w:type="spellEnd"/>
            <w:r>
              <w:t xml:space="preserve"> или бездоговорного потребления электрической энерги</w:t>
            </w:r>
            <w:proofErr w:type="gramStart"/>
            <w:r>
              <w:t>и</w:t>
            </w:r>
            <w:r w:rsidR="0047667D">
              <w:t>(</w:t>
            </w:r>
            <w:proofErr w:type="gramEnd"/>
            <w:r w:rsidR="0047667D">
              <w:t>мощности) осуществляется сетевой организацией</w:t>
            </w:r>
          </w:p>
        </w:tc>
        <w:tc>
          <w:tcPr>
            <w:tcW w:w="2410" w:type="dxa"/>
          </w:tcPr>
          <w:p w:rsidR="00F906C7" w:rsidRDefault="0047667D" w:rsidP="005E6E0F">
            <w:r>
              <w:t xml:space="preserve"> </w:t>
            </w:r>
            <w:proofErr w:type="spellStart"/>
            <w:r>
              <w:t>Лицо</w:t>
            </w:r>
            <w:proofErr w:type="gramStart"/>
            <w:r>
              <w:t>,о</w:t>
            </w:r>
            <w:proofErr w:type="gramEnd"/>
            <w:r>
              <w:t>существившее</w:t>
            </w:r>
            <w:proofErr w:type="spellEnd"/>
            <w:r>
              <w:t xml:space="preserve"> бездоговорное потребление,</w:t>
            </w:r>
            <w:r w:rsidR="00990D90">
              <w:t xml:space="preserve"> </w:t>
            </w:r>
            <w:r>
              <w:t>обязано оплатить счет для оплаты стоимости электрической энергии в объеме бездоговорного потребления в течение 10 дней со дня получения счета.</w:t>
            </w:r>
          </w:p>
        </w:tc>
        <w:tc>
          <w:tcPr>
            <w:tcW w:w="4052" w:type="dxa"/>
          </w:tcPr>
          <w:p w:rsidR="00F906C7" w:rsidRDefault="00F906C7" w:rsidP="003D364F">
            <w:r>
              <w:t xml:space="preserve"> </w:t>
            </w:r>
            <w:r w:rsidRPr="00E54F6B">
              <w:t xml:space="preserve"> </w:t>
            </w:r>
            <w:r>
              <w:t xml:space="preserve"> п.</w:t>
            </w:r>
            <w:r w:rsidR="00087C28">
              <w:t>18</w:t>
            </w:r>
            <w:r w:rsidR="003D364F">
              <w:t>7-189</w:t>
            </w:r>
            <w:r w:rsidRPr="00D54D88">
              <w:t xml:space="preserve"> </w:t>
            </w:r>
            <w:r w:rsidR="00087C28">
              <w:t xml:space="preserve"> Правил</w:t>
            </w:r>
          </w:p>
        </w:tc>
      </w:tr>
    </w:tbl>
    <w:p w:rsidR="00F906C7" w:rsidRPr="002A72E7" w:rsidRDefault="00F906C7" w:rsidP="00F906C7">
      <w:r>
        <w:t xml:space="preserve"> </w:t>
      </w:r>
    </w:p>
    <w:p w:rsidR="00F906C7" w:rsidRPr="002A72E7" w:rsidRDefault="00F906C7" w:rsidP="00F906C7"/>
    <w:p w:rsidR="00F906C7" w:rsidRPr="002A72E7" w:rsidRDefault="00F906C7" w:rsidP="00F906C7"/>
    <w:p w:rsidR="00502488" w:rsidRPr="002A72E7" w:rsidRDefault="00502488"/>
    <w:sectPr w:rsidR="00502488" w:rsidRPr="002A72E7" w:rsidSect="00F02A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73C"/>
    <w:multiLevelType w:val="hybridMultilevel"/>
    <w:tmpl w:val="AACCDF5A"/>
    <w:lvl w:ilvl="0" w:tplc="E816502A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E7"/>
    <w:rsid w:val="0007557F"/>
    <w:rsid w:val="00087C28"/>
    <w:rsid w:val="000E4478"/>
    <w:rsid w:val="002141B6"/>
    <w:rsid w:val="00250EA9"/>
    <w:rsid w:val="002A72E7"/>
    <w:rsid w:val="003C5CE1"/>
    <w:rsid w:val="003D364F"/>
    <w:rsid w:val="003D45C4"/>
    <w:rsid w:val="0047667D"/>
    <w:rsid w:val="00491D7A"/>
    <w:rsid w:val="004A5BC7"/>
    <w:rsid w:val="004C322A"/>
    <w:rsid w:val="004D71BE"/>
    <w:rsid w:val="00502488"/>
    <w:rsid w:val="00566251"/>
    <w:rsid w:val="00571C25"/>
    <w:rsid w:val="00580A4F"/>
    <w:rsid w:val="00592CD9"/>
    <w:rsid w:val="005E601F"/>
    <w:rsid w:val="00621841"/>
    <w:rsid w:val="00653CCA"/>
    <w:rsid w:val="006645C8"/>
    <w:rsid w:val="00672051"/>
    <w:rsid w:val="006747A1"/>
    <w:rsid w:val="006D45C4"/>
    <w:rsid w:val="006F3658"/>
    <w:rsid w:val="006F64EA"/>
    <w:rsid w:val="00700D93"/>
    <w:rsid w:val="00701EC9"/>
    <w:rsid w:val="007461BB"/>
    <w:rsid w:val="00793104"/>
    <w:rsid w:val="007E1337"/>
    <w:rsid w:val="00815043"/>
    <w:rsid w:val="008349BC"/>
    <w:rsid w:val="00900EB6"/>
    <w:rsid w:val="00917D29"/>
    <w:rsid w:val="00990D90"/>
    <w:rsid w:val="00994B1F"/>
    <w:rsid w:val="009B7F26"/>
    <w:rsid w:val="009E12C6"/>
    <w:rsid w:val="009F30B3"/>
    <w:rsid w:val="009F5B9A"/>
    <w:rsid w:val="00A37922"/>
    <w:rsid w:val="00A866CE"/>
    <w:rsid w:val="00A86A28"/>
    <w:rsid w:val="00B56E24"/>
    <w:rsid w:val="00B918B2"/>
    <w:rsid w:val="00C37351"/>
    <w:rsid w:val="00C919CD"/>
    <w:rsid w:val="00D351B3"/>
    <w:rsid w:val="00D54D88"/>
    <w:rsid w:val="00D62EB4"/>
    <w:rsid w:val="00E47A93"/>
    <w:rsid w:val="00E54F6B"/>
    <w:rsid w:val="00F02ADF"/>
    <w:rsid w:val="00F1429A"/>
    <w:rsid w:val="00F9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4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6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94B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10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Колокольнева Светлана Викторовна</dc:creator>
  <cp:lastModifiedBy>Рущак Елена Евгеньевна</cp:lastModifiedBy>
  <cp:revision>10</cp:revision>
  <cp:lastPrinted>2014-11-19T12:49:00Z</cp:lastPrinted>
  <dcterms:created xsi:type="dcterms:W3CDTF">2021-12-24T09:21:00Z</dcterms:created>
  <dcterms:modified xsi:type="dcterms:W3CDTF">2022-01-19T13:03:00Z</dcterms:modified>
</cp:coreProperties>
</file>